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D25" w:rsidRDefault="00ED1D25" w:rsidP="00ED1D25">
      <w:pPr>
        <w:jc w:val="center"/>
        <w:rPr>
          <w:b/>
          <w:bCs/>
          <w:sz w:val="22"/>
          <w:szCs w:val="22"/>
        </w:rPr>
      </w:pPr>
      <w:r>
        <w:rPr>
          <w:b/>
          <w:bCs/>
          <w:sz w:val="22"/>
          <w:szCs w:val="22"/>
        </w:rPr>
        <w:t>ПРОЕКТ КОНТРАКТА</w:t>
      </w:r>
    </w:p>
    <w:p w:rsidR="00ED1D25" w:rsidRDefault="00ED1D25" w:rsidP="00BA02C4">
      <w:pPr>
        <w:pStyle w:val="affb"/>
        <w:jc w:val="center"/>
        <w:rPr>
          <w:b/>
        </w:rPr>
      </w:pPr>
      <w:r>
        <w:rPr>
          <w:b/>
        </w:rPr>
        <w:t>КОНТРАКТ</w:t>
      </w:r>
      <w:r>
        <w:rPr>
          <w:b/>
          <w:vertAlign w:val="superscript"/>
        </w:rPr>
        <w:t> </w:t>
      </w:r>
      <w:r>
        <w:rPr>
          <w:b/>
        </w:rPr>
        <w:t>№ </w:t>
      </w:r>
      <w:hyperlink r:id="rId5" w:anchor="/Auction20/View/106185223" w:tgtFrame="_blank" w:history="1">
        <w:r w:rsidR="00BA02C4" w:rsidRPr="00BA02C4">
          <w:rPr>
            <w:b/>
            <w:sz w:val="24"/>
          </w:rPr>
          <w:t>0859300019624000648</w:t>
        </w:r>
      </w:hyperlink>
    </w:p>
    <w:p w:rsidR="00ED1D25" w:rsidRDefault="00ED1D25" w:rsidP="00ED1D25">
      <w:pPr>
        <w:pStyle w:val="210"/>
        <w:tabs>
          <w:tab w:val="left" w:pos="567"/>
        </w:tabs>
        <w:jc w:val="center"/>
        <w:rPr>
          <w:b/>
          <w:szCs w:val="24"/>
        </w:rPr>
      </w:pPr>
      <w:r>
        <w:rPr>
          <w:b/>
        </w:rPr>
        <w:t xml:space="preserve">на поставку </w:t>
      </w:r>
      <w:r w:rsidR="0062646F">
        <w:rPr>
          <w:b/>
          <w:szCs w:val="24"/>
        </w:rPr>
        <w:t>овощей</w:t>
      </w:r>
    </w:p>
    <w:p w:rsidR="00ED1D25" w:rsidRDefault="00ED1D25" w:rsidP="00ED1D25">
      <w:pPr>
        <w:jc w:val="center"/>
        <w:rPr>
          <w:b/>
          <w:vertAlign w:val="superscript"/>
        </w:rPr>
      </w:pPr>
    </w:p>
    <w:p w:rsidR="00ED1D25" w:rsidRPr="003D50C5" w:rsidRDefault="00ED1D25" w:rsidP="00DC0D87">
      <w:pPr>
        <w:pStyle w:val="affb"/>
        <w:jc w:val="center"/>
        <w:rPr>
          <w:b/>
          <w:i/>
          <w:sz w:val="22"/>
          <w:szCs w:val="22"/>
        </w:rPr>
      </w:pPr>
      <w:r w:rsidRPr="00DC0D87">
        <w:rPr>
          <w:b/>
          <w:i/>
          <w:sz w:val="24"/>
        </w:rPr>
        <w:t>(И</w:t>
      </w:r>
      <w:r w:rsidR="00AE25EB" w:rsidRPr="00DC0D87">
        <w:rPr>
          <w:b/>
          <w:i/>
          <w:sz w:val="24"/>
        </w:rPr>
        <w:t>дентификационный код закупки -</w:t>
      </w:r>
      <w:r w:rsidR="002114D4" w:rsidRPr="002114D4">
        <w:rPr>
          <w:b/>
          <w:i/>
          <w:sz w:val="24"/>
          <w:szCs w:val="24"/>
        </w:rPr>
        <w:t>243622902534162290100100120010113244</w:t>
      </w:r>
      <w:r w:rsidRPr="003D50C5">
        <w:rPr>
          <w:b/>
          <w:i/>
          <w:sz w:val="24"/>
          <w:szCs w:val="24"/>
        </w:rPr>
        <w:t>)</w:t>
      </w:r>
    </w:p>
    <w:p w:rsidR="00ED1D25" w:rsidRDefault="00ED1D25" w:rsidP="00ED1D25"/>
    <w:tbl>
      <w:tblPr>
        <w:tblW w:w="0" w:type="auto"/>
        <w:tblInd w:w="108" w:type="dxa"/>
        <w:tblLayout w:type="fixed"/>
        <w:tblLook w:val="04A0" w:firstRow="1" w:lastRow="0" w:firstColumn="1" w:lastColumn="0" w:noHBand="0" w:noVBand="1"/>
      </w:tblPr>
      <w:tblGrid>
        <w:gridCol w:w="4057"/>
        <w:gridCol w:w="6157"/>
      </w:tblGrid>
      <w:tr w:rsidR="00ED1D25" w:rsidTr="00ED1D25">
        <w:tc>
          <w:tcPr>
            <w:tcW w:w="4057" w:type="dxa"/>
            <w:hideMark/>
          </w:tcPr>
          <w:p w:rsidR="00ED1D25" w:rsidRDefault="00ED1D25">
            <w:pPr>
              <w:pStyle w:val="afe"/>
              <w:rPr>
                <w:rFonts w:ascii="Times New Roman" w:hAnsi="Times New Roman" w:cs="Times New Roman"/>
              </w:rPr>
            </w:pPr>
            <w:r>
              <w:rPr>
                <w:rFonts w:ascii="Times New Roman" w:hAnsi="Times New Roman" w:cs="Times New Roman"/>
              </w:rPr>
              <w:t>г</w:t>
            </w:r>
            <w:proofErr w:type="spellStart"/>
            <w:r>
              <w:rPr>
                <w:rFonts w:ascii="Times New Roman" w:hAnsi="Times New Roman" w:cs="Times New Roman"/>
                <w:lang w:val="en-US"/>
              </w:rPr>
              <w:t>ород</w:t>
            </w:r>
            <w:proofErr w:type="spellEnd"/>
            <w:r>
              <w:rPr>
                <w:rFonts w:ascii="Times New Roman" w:hAnsi="Times New Roman" w:cs="Times New Roman"/>
              </w:rPr>
              <w:t xml:space="preserve"> Рязань</w:t>
            </w:r>
          </w:p>
        </w:tc>
        <w:tc>
          <w:tcPr>
            <w:tcW w:w="6157" w:type="dxa"/>
            <w:hideMark/>
          </w:tcPr>
          <w:p w:rsidR="00ED1D25" w:rsidRDefault="00ED1D25">
            <w:pPr>
              <w:pStyle w:val="afe"/>
              <w:rPr>
                <w:rFonts w:ascii="Times New Roman" w:hAnsi="Times New Roman" w:cs="Times New Roman"/>
              </w:rPr>
            </w:pPr>
            <w:r>
              <w:rPr>
                <w:rFonts w:ascii="Times New Roman" w:hAnsi="Times New Roman" w:cs="Times New Roman"/>
              </w:rPr>
              <w:t xml:space="preserve">                                                       «</w:t>
            </w:r>
            <w:r w:rsidR="00D90D00">
              <w:rPr>
                <w:rFonts w:ascii="Times New Roman" w:hAnsi="Times New Roman" w:cs="Times New Roman"/>
              </w:rPr>
              <w:t>16</w:t>
            </w:r>
            <w:r>
              <w:rPr>
                <w:rFonts w:ascii="Times New Roman" w:hAnsi="Times New Roman" w:cs="Times New Roman"/>
              </w:rPr>
              <w:t>»</w:t>
            </w:r>
            <w:r w:rsidR="00D90D00">
              <w:rPr>
                <w:rFonts w:ascii="Times New Roman" w:hAnsi="Times New Roman" w:cs="Times New Roman"/>
              </w:rPr>
              <w:t xml:space="preserve"> августа</w:t>
            </w:r>
            <w:r>
              <w:rPr>
                <w:rFonts w:ascii="Times New Roman" w:hAnsi="Times New Roman" w:cs="Times New Roman"/>
              </w:rPr>
              <w:t xml:space="preserve"> 202</w:t>
            </w:r>
            <w:r w:rsidR="00D90D00">
              <w:rPr>
                <w:rFonts w:ascii="Times New Roman" w:hAnsi="Times New Roman" w:cs="Times New Roman"/>
              </w:rPr>
              <w:t>4</w:t>
            </w:r>
            <w:r>
              <w:rPr>
                <w:rFonts w:ascii="Times New Roman" w:hAnsi="Times New Roman" w:cs="Times New Roman"/>
              </w:rPr>
              <w:t xml:space="preserve"> г.</w:t>
            </w:r>
            <w:r>
              <w:rPr>
                <w:rFonts w:ascii="Times New Roman" w:hAnsi="Times New Roman" w:cs="Times New Roman"/>
                <w:vertAlign w:val="superscript"/>
              </w:rPr>
              <w:t> </w:t>
            </w:r>
          </w:p>
        </w:tc>
      </w:tr>
    </w:tbl>
    <w:p w:rsidR="00ED1D25" w:rsidRDefault="00ED1D25" w:rsidP="00ED1D25">
      <w:pPr>
        <w:jc w:val="both"/>
        <w:rPr>
          <w:sz w:val="24"/>
          <w:szCs w:val="24"/>
        </w:rPr>
      </w:pPr>
    </w:p>
    <w:p w:rsidR="00BA02C4" w:rsidRPr="002C270D" w:rsidRDefault="00BA02C4" w:rsidP="00BA02C4">
      <w:pPr>
        <w:autoSpaceDE w:val="0"/>
        <w:autoSpaceDN w:val="0"/>
        <w:spacing w:after="120"/>
        <w:ind w:firstLine="708"/>
        <w:jc w:val="both"/>
        <w:rPr>
          <w:sz w:val="24"/>
          <w:szCs w:val="24"/>
        </w:rPr>
      </w:pPr>
      <w:r w:rsidRPr="00C964B0">
        <w:rPr>
          <w:sz w:val="24"/>
          <w:szCs w:val="24"/>
        </w:rPr>
        <w:t>М</w:t>
      </w:r>
      <w:r>
        <w:rPr>
          <w:sz w:val="24"/>
          <w:szCs w:val="24"/>
        </w:rPr>
        <w:t>униципальное бюджетное общеобразовательное учреждение</w:t>
      </w:r>
      <w:r w:rsidRPr="00C964B0">
        <w:rPr>
          <w:sz w:val="24"/>
          <w:szCs w:val="24"/>
        </w:rPr>
        <w:t xml:space="preserve"> «Школа-интернат», именуемое в дальнейшем «Заказчик», в лице директора </w:t>
      </w:r>
      <w:proofErr w:type="spellStart"/>
      <w:r>
        <w:rPr>
          <w:sz w:val="24"/>
          <w:szCs w:val="24"/>
        </w:rPr>
        <w:t>Кашаевой</w:t>
      </w:r>
      <w:proofErr w:type="spellEnd"/>
      <w:r w:rsidRPr="00C964B0">
        <w:rPr>
          <w:sz w:val="24"/>
          <w:szCs w:val="24"/>
        </w:rPr>
        <w:t xml:space="preserve"> Натальи Владимировны, действующей на основании Устава</w:t>
      </w:r>
      <w:r w:rsidRPr="002C270D">
        <w:rPr>
          <w:sz w:val="24"/>
          <w:szCs w:val="24"/>
        </w:rPr>
        <w:t xml:space="preserve">, с одной стороны, и </w:t>
      </w:r>
      <w:r>
        <w:rPr>
          <w:sz w:val="24"/>
          <w:szCs w:val="24"/>
        </w:rPr>
        <w:t>Общество с ограниченной ответственность «</w:t>
      </w:r>
      <w:proofErr w:type="spellStart"/>
      <w:r>
        <w:rPr>
          <w:sz w:val="24"/>
          <w:szCs w:val="24"/>
        </w:rPr>
        <w:t>Фрутлидер</w:t>
      </w:r>
      <w:proofErr w:type="spellEnd"/>
      <w:r>
        <w:rPr>
          <w:sz w:val="24"/>
          <w:szCs w:val="24"/>
        </w:rPr>
        <w:t>» в лице директора Лысенко Сергея Ивановича, действующего на основании Устава</w:t>
      </w:r>
      <w:r w:rsidRPr="002C270D">
        <w:rPr>
          <w:sz w:val="24"/>
          <w:szCs w:val="24"/>
        </w:rPr>
        <w:t xml:space="preserve">, с другой стороны, вместе именуемые в дальнейшем "Стороны", на основании </w:t>
      </w:r>
      <w:r>
        <w:rPr>
          <w:sz w:val="24"/>
          <w:szCs w:val="24"/>
        </w:rPr>
        <w:t>протокола подведения итогов определения поставщика (подрядчика, исполнителя) от 05.08.2024г. № ИЭА1</w:t>
      </w:r>
      <w:r w:rsidRPr="00E95748">
        <w:rPr>
          <w:sz w:val="24"/>
          <w:szCs w:val="24"/>
        </w:rPr>
        <w:t xml:space="preserve"> </w:t>
      </w:r>
      <w:r w:rsidRPr="002C270D">
        <w:rPr>
          <w:sz w:val="24"/>
          <w:szCs w:val="24"/>
        </w:rPr>
        <w:t xml:space="preserve">и в соответствии со </w:t>
      </w:r>
      <w:r>
        <w:rPr>
          <w:sz w:val="24"/>
          <w:szCs w:val="24"/>
        </w:rPr>
        <w:t xml:space="preserve">ст. </w:t>
      </w:r>
      <w:r w:rsidRPr="00423A7F">
        <w:rPr>
          <w:sz w:val="24"/>
          <w:szCs w:val="24"/>
        </w:rPr>
        <w:t>51</w:t>
      </w:r>
      <w:r w:rsidRPr="002C270D">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 ПРЕДМЕТ КОНТРАКТА</w:t>
      </w:r>
    </w:p>
    <w:p w:rsidR="00ED1D25" w:rsidRDefault="00ED1D25" w:rsidP="00ED1D25">
      <w:pPr>
        <w:jc w:val="both"/>
        <w:rPr>
          <w:sz w:val="24"/>
          <w:szCs w:val="24"/>
        </w:rPr>
      </w:pPr>
    </w:p>
    <w:p w:rsidR="00ED1D25" w:rsidRDefault="00ED1D25" w:rsidP="00ED1D25">
      <w:pPr>
        <w:jc w:val="both"/>
        <w:rPr>
          <w:sz w:val="24"/>
          <w:szCs w:val="24"/>
        </w:rPr>
      </w:pPr>
      <w:r>
        <w:rPr>
          <w:sz w:val="24"/>
          <w:szCs w:val="24"/>
        </w:rPr>
        <w:t xml:space="preserve">1.1. Поставщик обязуется передать в собственность </w:t>
      </w:r>
      <w:r w:rsidR="0062646F">
        <w:rPr>
          <w:sz w:val="24"/>
          <w:szCs w:val="24"/>
        </w:rPr>
        <w:t>овощи</w:t>
      </w:r>
      <w:r w:rsidR="006F23E2">
        <w:rPr>
          <w:sz w:val="24"/>
          <w:szCs w:val="24"/>
        </w:rPr>
        <w:t xml:space="preserve"> </w:t>
      </w:r>
      <w:r>
        <w:rPr>
          <w:sz w:val="24"/>
          <w:szCs w:val="24"/>
        </w:rPr>
        <w:t>(далее - Товар) Заказчику в обусловленный настоящим Контрактом срок, согласно Спецификации (Приложение № 1 к настоящему Контракту) и Техническому заданию (Приложение № 2 к настоящему Контракту), а Заказчик обязуется принять и оплатить Товар в порядке и на условиях, предусмотренных настоящим Контрактом.</w:t>
      </w:r>
    </w:p>
    <w:p w:rsidR="00ED1D25" w:rsidRDefault="00ED1D25" w:rsidP="00ED1D25">
      <w:pPr>
        <w:jc w:val="both"/>
        <w:rPr>
          <w:sz w:val="24"/>
          <w:szCs w:val="24"/>
        </w:rPr>
      </w:pPr>
      <w:r>
        <w:rPr>
          <w:sz w:val="24"/>
          <w:szCs w:val="24"/>
        </w:rPr>
        <w:t>1.2. Наименование и количество поставляемого Товара указаны в Спецификации (Приложение № 1 к настоящему Контракту). Функциональные, технические и качественные характеристики Товара установлены в Техническом задании (Приложение № 2 к настоящему Контракту).</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II. ЦЕНА КОНТРАКТА И ПОРЯДОК РАСЧЕТОВ</w:t>
      </w:r>
    </w:p>
    <w:p w:rsidR="00ED1D25" w:rsidRDefault="00ED1D25" w:rsidP="00ED1D25">
      <w:pPr>
        <w:jc w:val="both"/>
        <w:rPr>
          <w:sz w:val="24"/>
          <w:szCs w:val="24"/>
        </w:rPr>
      </w:pPr>
    </w:p>
    <w:p w:rsidR="00ED1D25" w:rsidRDefault="00A3690C" w:rsidP="006F23E2">
      <w:pPr>
        <w:jc w:val="both"/>
        <w:rPr>
          <w:sz w:val="24"/>
          <w:szCs w:val="24"/>
          <w:vertAlign w:val="superscript"/>
        </w:rPr>
      </w:pPr>
      <w:r>
        <w:rPr>
          <w:sz w:val="24"/>
          <w:szCs w:val="24"/>
        </w:rPr>
        <w:t xml:space="preserve">2.1. Цена Контракта </w:t>
      </w:r>
      <w:r w:rsidR="00ED1D25">
        <w:rPr>
          <w:sz w:val="24"/>
          <w:szCs w:val="24"/>
        </w:rPr>
        <w:t xml:space="preserve">составляет </w:t>
      </w:r>
      <w:r w:rsidR="00BA02C4">
        <w:rPr>
          <w:sz w:val="24"/>
          <w:szCs w:val="24"/>
        </w:rPr>
        <w:t>75 030 (Семьдесят пять тысяч тридцать</w:t>
      </w:r>
      <w:r w:rsidR="00ED1D25">
        <w:rPr>
          <w:sz w:val="24"/>
          <w:szCs w:val="24"/>
        </w:rPr>
        <w:t>)</w:t>
      </w:r>
      <w:r w:rsidR="00ED1D25">
        <w:rPr>
          <w:sz w:val="24"/>
          <w:szCs w:val="24"/>
          <w:vertAlign w:val="superscript"/>
        </w:rPr>
        <w:t> </w:t>
      </w:r>
      <w:r w:rsidR="00ED1D25">
        <w:rPr>
          <w:sz w:val="24"/>
          <w:szCs w:val="24"/>
        </w:rPr>
        <w:t xml:space="preserve">рублей </w:t>
      </w:r>
      <w:r w:rsidR="00BA02C4">
        <w:rPr>
          <w:sz w:val="24"/>
          <w:szCs w:val="24"/>
        </w:rPr>
        <w:t>00</w:t>
      </w:r>
      <w:r w:rsidR="00ED1D25">
        <w:rPr>
          <w:sz w:val="24"/>
          <w:szCs w:val="24"/>
        </w:rPr>
        <w:t xml:space="preserve"> копеек, в том числе НДС не облагается в соответствии с налоговым законодательством Российской Федерации.</w:t>
      </w:r>
    </w:p>
    <w:p w:rsidR="00ED1D25" w:rsidRDefault="00ED1D25" w:rsidP="00ED1D25">
      <w:pPr>
        <w:jc w:val="both"/>
        <w:rPr>
          <w:sz w:val="24"/>
          <w:szCs w:val="24"/>
        </w:rPr>
      </w:pPr>
      <w:r>
        <w:rP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ED1D25" w:rsidRDefault="00ED1D25" w:rsidP="00ED1D25">
      <w:pPr>
        <w:jc w:val="both"/>
        <w:rPr>
          <w:sz w:val="24"/>
          <w:szCs w:val="24"/>
        </w:rPr>
      </w:pPr>
      <w:r>
        <w:rP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r>
        <w:rPr>
          <w:sz w:val="24"/>
          <w:szCs w:val="24"/>
          <w:vertAlign w:val="superscript"/>
        </w:rPr>
        <w:t> </w:t>
      </w:r>
    </w:p>
    <w:p w:rsidR="00ED1D25" w:rsidRDefault="00ED1D25" w:rsidP="00ED1D25">
      <w:pPr>
        <w:jc w:val="both"/>
        <w:rPr>
          <w:sz w:val="24"/>
          <w:szCs w:val="24"/>
        </w:rPr>
      </w:pPr>
      <w:r>
        <w:rPr>
          <w:sz w:val="24"/>
          <w:szCs w:val="24"/>
        </w:rPr>
        <w:t>При заключении и исполнении настоящего Контракта изменение его условий не допускается, за исключением случаев, предусмотренных Закон</w:t>
      </w:r>
      <w:r w:rsidR="00B241C9">
        <w:rPr>
          <w:sz w:val="24"/>
          <w:szCs w:val="24"/>
        </w:rPr>
        <w:t>ом</w:t>
      </w:r>
      <w:r>
        <w:rPr>
          <w:sz w:val="24"/>
          <w:szCs w:val="24"/>
        </w:rPr>
        <w:t xml:space="preserve"> № 44-ФЗ.</w:t>
      </w:r>
    </w:p>
    <w:p w:rsidR="00ED1D25" w:rsidRDefault="00ED1D25" w:rsidP="00ED1D25">
      <w:pPr>
        <w:jc w:val="both"/>
        <w:rPr>
          <w:sz w:val="24"/>
          <w:szCs w:val="24"/>
        </w:rPr>
      </w:pPr>
      <w:r>
        <w:rPr>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ED1D25" w:rsidRDefault="00ED1D25" w:rsidP="00ED1D25">
      <w:pPr>
        <w:jc w:val="both"/>
        <w:rPr>
          <w:sz w:val="24"/>
          <w:szCs w:val="24"/>
        </w:rPr>
      </w:pPr>
      <w:r>
        <w:rPr>
          <w:sz w:val="24"/>
          <w:szCs w:val="24"/>
        </w:rPr>
        <w:t xml:space="preserve">2.3. Источник финансирования Контракта - Средства бюджетных учреждений, КВР </w:t>
      </w:r>
      <w:r w:rsidR="00B97909">
        <w:rPr>
          <w:sz w:val="24"/>
          <w:szCs w:val="24"/>
        </w:rPr>
        <w:t>244</w:t>
      </w:r>
      <w:r>
        <w:rPr>
          <w:sz w:val="24"/>
          <w:szCs w:val="24"/>
        </w:rPr>
        <w:t>.</w:t>
      </w:r>
    </w:p>
    <w:p w:rsidR="00ED1D25" w:rsidRDefault="00ED1D25" w:rsidP="00ED1D25">
      <w:pPr>
        <w:jc w:val="both"/>
        <w:rPr>
          <w:sz w:val="24"/>
          <w:szCs w:val="24"/>
        </w:rPr>
      </w:pPr>
      <w:r w:rsidRPr="00B241C9">
        <w:rPr>
          <w:sz w:val="24"/>
          <w:szCs w:val="24"/>
        </w:rPr>
        <w:t>2.4. Оплата каждой партии Товара, определенной в Заявке, форма которой установлена Приложением № 3 к настоящему Контракту (далее - Заявка), производится</w:t>
      </w:r>
      <w:r w:rsidR="0091196E" w:rsidRPr="00B241C9">
        <w:t xml:space="preserve"> </w:t>
      </w:r>
      <w:r w:rsidR="0091196E" w:rsidRPr="00B241C9">
        <w:rPr>
          <w:sz w:val="24"/>
          <w:szCs w:val="24"/>
        </w:rPr>
        <w:t xml:space="preserve">в течение не более чем </w:t>
      </w:r>
      <w:r w:rsidR="00A3690C">
        <w:rPr>
          <w:sz w:val="24"/>
          <w:szCs w:val="24"/>
        </w:rPr>
        <w:t>7 (Сем</w:t>
      </w:r>
      <w:r w:rsidR="0091196E" w:rsidRPr="006F23E2">
        <w:rPr>
          <w:sz w:val="24"/>
          <w:szCs w:val="24"/>
        </w:rPr>
        <w:t>ь) рабочих дней</w:t>
      </w:r>
      <w:r w:rsidR="0091196E" w:rsidRPr="00B241C9">
        <w:rPr>
          <w:sz w:val="24"/>
          <w:szCs w:val="24"/>
        </w:rPr>
        <w:t xml:space="preserve"> с момента подписания Заказчиком документа о приемке в единой информационной системе в сфере закупок.</w:t>
      </w:r>
    </w:p>
    <w:p w:rsidR="00ED1D25" w:rsidRDefault="00ED1D25" w:rsidP="00ED1D25">
      <w:pPr>
        <w:jc w:val="both"/>
        <w:rPr>
          <w:sz w:val="24"/>
          <w:szCs w:val="24"/>
        </w:rPr>
      </w:pPr>
      <w:r>
        <w:rP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ED1D25" w:rsidRDefault="00ED1D25" w:rsidP="00ED1D25">
      <w:pPr>
        <w:jc w:val="both"/>
        <w:rPr>
          <w:sz w:val="24"/>
          <w:szCs w:val="24"/>
        </w:rPr>
      </w:pPr>
      <w:r>
        <w:rPr>
          <w:sz w:val="24"/>
          <w:szCs w:val="24"/>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w:t>
      </w:r>
      <w:r>
        <w:rPr>
          <w:sz w:val="24"/>
          <w:szCs w:val="24"/>
        </w:rPr>
        <w:lastRenderedPageBreak/>
        <w:t>обязательные платежи подлежат уплате в бюджеты бюджетной системы Российской Федерации Заказчиком.</w:t>
      </w:r>
    </w:p>
    <w:p w:rsidR="00ED1D25" w:rsidRDefault="00ED1D25" w:rsidP="00ED1D25">
      <w:pPr>
        <w:jc w:val="both"/>
        <w:rPr>
          <w:sz w:val="24"/>
          <w:szCs w:val="24"/>
        </w:rPr>
      </w:pPr>
      <w:r>
        <w:rPr>
          <w:sz w:val="24"/>
          <w:szCs w:val="24"/>
        </w:rPr>
        <w:t>2.7. Датой оплаты считается дата списания денежных средств со счета Заказчика, указанного в настоящем Контракте.</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III. ПОРЯДОК, СРОКИ И УСЛОВИЯ ПОСТАВКИ И ПРИЕМКИ ТОВАРА</w:t>
      </w:r>
    </w:p>
    <w:p w:rsidR="00ED1D25" w:rsidRDefault="00ED1D25" w:rsidP="00ED1D25">
      <w:pPr>
        <w:jc w:val="both"/>
        <w:rPr>
          <w:sz w:val="24"/>
          <w:szCs w:val="24"/>
        </w:rPr>
      </w:pPr>
    </w:p>
    <w:p w:rsidR="00ED1D25" w:rsidRDefault="00ED1D25" w:rsidP="00ED1D25">
      <w:pPr>
        <w:jc w:val="both"/>
        <w:rPr>
          <w:sz w:val="24"/>
          <w:szCs w:val="24"/>
        </w:rPr>
      </w:pPr>
      <w:r>
        <w:rPr>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ED1D25" w:rsidRDefault="00ED1D25" w:rsidP="00ED1D25">
      <w:pPr>
        <w:jc w:val="both"/>
        <w:rPr>
          <w:sz w:val="24"/>
          <w:szCs w:val="24"/>
        </w:rPr>
      </w:pPr>
      <w:r>
        <w:rPr>
          <w:sz w:val="24"/>
          <w:szCs w:val="24"/>
        </w:rPr>
        <w:t>Заявка направляется Заказчиком не позднее чем за 1 (Один) рабочий день до предполагаемой поставки Товара в пределах срока, установленного пунктом 11.1 настоящего Контракта.</w:t>
      </w:r>
    </w:p>
    <w:p w:rsidR="00ED1D25" w:rsidRDefault="00ED1D25" w:rsidP="00ED1D25">
      <w:pPr>
        <w:jc w:val="both"/>
        <w:rPr>
          <w:sz w:val="24"/>
          <w:szCs w:val="24"/>
        </w:rPr>
      </w:pPr>
      <w:r>
        <w:rPr>
          <w:sz w:val="24"/>
          <w:szCs w:val="24"/>
        </w:rPr>
        <w:t>Поставка Товара по Заявкам осуществляется в течение 1 рабочего дня со дня отправки Заявки Заказчиком.</w:t>
      </w:r>
    </w:p>
    <w:p w:rsidR="001C2AB6" w:rsidRDefault="00ED1D25" w:rsidP="00ED1D25">
      <w:pPr>
        <w:jc w:val="both"/>
        <w:rPr>
          <w:sz w:val="24"/>
          <w:szCs w:val="24"/>
        </w:rPr>
      </w:pPr>
      <w:r w:rsidRPr="00B241C9">
        <w:rPr>
          <w:sz w:val="24"/>
          <w:szCs w:val="24"/>
        </w:rPr>
        <w:t xml:space="preserve">Срок </w:t>
      </w:r>
      <w:r w:rsidR="00DC0D87">
        <w:rPr>
          <w:sz w:val="24"/>
          <w:szCs w:val="24"/>
        </w:rPr>
        <w:t>исполнения контракта</w:t>
      </w:r>
      <w:r w:rsidRPr="00B241C9">
        <w:rPr>
          <w:sz w:val="24"/>
          <w:szCs w:val="24"/>
        </w:rPr>
        <w:t xml:space="preserve">: </w:t>
      </w:r>
      <w:r w:rsidR="001C2AB6" w:rsidRPr="00B241C9">
        <w:rPr>
          <w:color w:val="000000"/>
          <w:sz w:val="24"/>
          <w:szCs w:val="24"/>
          <w:shd w:val="clear" w:color="auto" w:fill="FFFFFF"/>
        </w:rPr>
        <w:t xml:space="preserve">с </w:t>
      </w:r>
      <w:r w:rsidR="00F338B8">
        <w:rPr>
          <w:color w:val="000000"/>
          <w:sz w:val="24"/>
          <w:szCs w:val="24"/>
          <w:shd w:val="clear" w:color="auto" w:fill="FFFFFF"/>
        </w:rPr>
        <w:t xml:space="preserve">даты заключения контракта </w:t>
      </w:r>
      <w:r w:rsidR="0087731A">
        <w:rPr>
          <w:color w:val="000000"/>
          <w:sz w:val="24"/>
          <w:szCs w:val="24"/>
          <w:shd w:val="clear" w:color="auto" w:fill="FFFFFF"/>
        </w:rPr>
        <w:t>по 3</w:t>
      </w:r>
      <w:r w:rsidR="002114D4">
        <w:rPr>
          <w:color w:val="000000"/>
          <w:sz w:val="24"/>
          <w:szCs w:val="24"/>
          <w:shd w:val="clear" w:color="auto" w:fill="FFFFFF"/>
        </w:rPr>
        <w:t>1</w:t>
      </w:r>
      <w:r w:rsidR="0087731A">
        <w:rPr>
          <w:color w:val="000000"/>
          <w:sz w:val="24"/>
          <w:szCs w:val="24"/>
          <w:shd w:val="clear" w:color="auto" w:fill="FFFFFF"/>
        </w:rPr>
        <w:t>.0</w:t>
      </w:r>
      <w:r w:rsidR="002114D4">
        <w:rPr>
          <w:color w:val="000000"/>
          <w:sz w:val="24"/>
          <w:szCs w:val="24"/>
          <w:shd w:val="clear" w:color="auto" w:fill="FFFFFF"/>
        </w:rPr>
        <w:t>1</w:t>
      </w:r>
      <w:r w:rsidR="00DC0D87">
        <w:rPr>
          <w:color w:val="000000"/>
          <w:sz w:val="24"/>
          <w:szCs w:val="24"/>
          <w:shd w:val="clear" w:color="auto" w:fill="FFFFFF"/>
        </w:rPr>
        <w:t>.202</w:t>
      </w:r>
      <w:r w:rsidR="002114D4">
        <w:rPr>
          <w:color w:val="000000"/>
          <w:sz w:val="24"/>
          <w:szCs w:val="24"/>
          <w:shd w:val="clear" w:color="auto" w:fill="FFFFFF"/>
        </w:rPr>
        <w:t>5</w:t>
      </w:r>
      <w:r w:rsidR="001C2AB6" w:rsidRPr="00B241C9">
        <w:rPr>
          <w:color w:val="000000"/>
          <w:sz w:val="24"/>
          <w:szCs w:val="24"/>
          <w:shd w:val="clear" w:color="auto" w:fill="FFFFFF"/>
        </w:rPr>
        <w:t xml:space="preserve"> года</w:t>
      </w:r>
      <w:r w:rsidRPr="00B241C9">
        <w:rPr>
          <w:color w:val="000000"/>
          <w:sz w:val="24"/>
          <w:szCs w:val="24"/>
          <w:shd w:val="clear" w:color="auto" w:fill="FFFFFF"/>
        </w:rPr>
        <w:t>.</w:t>
      </w:r>
      <w:r>
        <w:rPr>
          <w:sz w:val="24"/>
          <w:szCs w:val="24"/>
        </w:rPr>
        <w:t xml:space="preserve"> </w:t>
      </w:r>
    </w:p>
    <w:p w:rsidR="00DC0D87" w:rsidRDefault="00DC0D87" w:rsidP="00ED1D25">
      <w:pPr>
        <w:jc w:val="both"/>
        <w:rPr>
          <w:sz w:val="24"/>
          <w:szCs w:val="24"/>
        </w:rPr>
      </w:pPr>
      <w:r>
        <w:rPr>
          <w:sz w:val="24"/>
          <w:szCs w:val="24"/>
        </w:rPr>
        <w:t xml:space="preserve">Срок поставки: </w:t>
      </w:r>
      <w:r w:rsidRPr="00B241C9">
        <w:rPr>
          <w:color w:val="000000"/>
          <w:sz w:val="24"/>
          <w:szCs w:val="24"/>
          <w:shd w:val="clear" w:color="auto" w:fill="FFFFFF"/>
        </w:rPr>
        <w:t xml:space="preserve">с </w:t>
      </w:r>
      <w:r>
        <w:rPr>
          <w:color w:val="000000"/>
          <w:sz w:val="24"/>
          <w:szCs w:val="24"/>
          <w:shd w:val="clear" w:color="auto" w:fill="FFFFFF"/>
        </w:rPr>
        <w:t>даты за</w:t>
      </w:r>
      <w:r w:rsidR="00B541A1">
        <w:rPr>
          <w:color w:val="000000"/>
          <w:sz w:val="24"/>
          <w:szCs w:val="24"/>
          <w:shd w:val="clear" w:color="auto" w:fill="FFFFFF"/>
        </w:rPr>
        <w:t>ключения контракта по 31.</w:t>
      </w:r>
      <w:r w:rsidR="002114D4">
        <w:rPr>
          <w:color w:val="000000"/>
          <w:sz w:val="24"/>
          <w:szCs w:val="24"/>
          <w:shd w:val="clear" w:color="auto" w:fill="FFFFFF"/>
        </w:rPr>
        <w:t>12</w:t>
      </w:r>
      <w:r w:rsidR="00B541A1">
        <w:rPr>
          <w:color w:val="000000"/>
          <w:sz w:val="24"/>
          <w:szCs w:val="24"/>
          <w:shd w:val="clear" w:color="auto" w:fill="FFFFFF"/>
        </w:rPr>
        <w:t>.2024</w:t>
      </w:r>
      <w:r w:rsidRPr="00B241C9">
        <w:rPr>
          <w:color w:val="000000"/>
          <w:sz w:val="24"/>
          <w:szCs w:val="24"/>
          <w:shd w:val="clear" w:color="auto" w:fill="FFFFFF"/>
        </w:rPr>
        <w:t xml:space="preserve"> года.</w:t>
      </w:r>
    </w:p>
    <w:p w:rsidR="00ED1D25" w:rsidRDefault="00ED1D25" w:rsidP="00ED1D25">
      <w:pPr>
        <w:jc w:val="both"/>
        <w:rPr>
          <w:sz w:val="24"/>
          <w:szCs w:val="24"/>
        </w:rPr>
      </w:pPr>
      <w:r>
        <w:rPr>
          <w:sz w:val="24"/>
          <w:szCs w:val="24"/>
        </w:rPr>
        <w:t>Периодичность поставки – до 5 раз в неделю (при необходимости).</w:t>
      </w:r>
    </w:p>
    <w:p w:rsidR="00A3690C" w:rsidRDefault="00A3690C" w:rsidP="00ED1D25">
      <w:pPr>
        <w:jc w:val="both"/>
        <w:rPr>
          <w:sz w:val="24"/>
          <w:szCs w:val="24"/>
        </w:rPr>
      </w:pPr>
      <w:r>
        <w:rPr>
          <w:sz w:val="24"/>
          <w:szCs w:val="24"/>
        </w:rPr>
        <w:t>Время поставки – с 06.00 до 08.00</w:t>
      </w:r>
      <w:r w:rsidR="00976246">
        <w:rPr>
          <w:sz w:val="24"/>
          <w:szCs w:val="24"/>
        </w:rPr>
        <w:t xml:space="preserve"> часов</w:t>
      </w:r>
      <w:r>
        <w:rPr>
          <w:sz w:val="24"/>
          <w:szCs w:val="24"/>
        </w:rPr>
        <w:t>.</w:t>
      </w:r>
    </w:p>
    <w:p w:rsidR="00ED1D25" w:rsidRDefault="00ED1D25" w:rsidP="00ED1D25">
      <w:pPr>
        <w:jc w:val="both"/>
        <w:rPr>
          <w:sz w:val="24"/>
          <w:szCs w:val="24"/>
        </w:rPr>
      </w:pPr>
      <w:r>
        <w:rPr>
          <w:sz w:val="24"/>
          <w:szCs w:val="24"/>
        </w:rPr>
        <w:t>3.2. Поставка Товара по Заявке осуществляется</w:t>
      </w:r>
      <w:r w:rsidR="00A3690C">
        <w:rPr>
          <w:sz w:val="24"/>
          <w:szCs w:val="24"/>
        </w:rPr>
        <w:t xml:space="preserve"> Поставщиком по адресу: г. Рязань, ул. Космонавтов, д. 11</w:t>
      </w:r>
      <w:r>
        <w:rPr>
          <w:sz w:val="24"/>
          <w:szCs w:val="24"/>
        </w:rPr>
        <w:t>.</w:t>
      </w:r>
    </w:p>
    <w:p w:rsidR="00ED1D25" w:rsidRPr="00B241C9" w:rsidRDefault="00ED1D25" w:rsidP="00ED1D25">
      <w:pPr>
        <w:jc w:val="both"/>
        <w:rPr>
          <w:sz w:val="24"/>
          <w:szCs w:val="24"/>
        </w:rPr>
      </w:pPr>
      <w:r>
        <w:rPr>
          <w:sz w:val="24"/>
          <w:szCs w:val="24"/>
        </w:rPr>
        <w:t xml:space="preserve">3.3. </w:t>
      </w:r>
      <w:r w:rsidRPr="00B241C9">
        <w:rPr>
          <w:sz w:val="24"/>
          <w:szCs w:val="24"/>
        </w:rPr>
        <w:t>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w:t>
      </w:r>
      <w:r w:rsidR="00BE3BBF" w:rsidRPr="00B241C9">
        <w:rPr>
          <w:sz w:val="24"/>
          <w:szCs w:val="24"/>
        </w:rPr>
        <w:t>ый</w:t>
      </w:r>
      <w:r w:rsidRPr="00B241C9">
        <w:rPr>
          <w:sz w:val="24"/>
          <w:szCs w:val="24"/>
        </w:rPr>
        <w:t xml:space="preserve"> со своей стороны </w:t>
      </w:r>
      <w:r w:rsidR="00697525" w:rsidRPr="00B241C9">
        <w:rPr>
          <w:sz w:val="24"/>
          <w:szCs w:val="24"/>
        </w:rPr>
        <w:t>акт</w:t>
      </w:r>
      <w:r w:rsidR="00340E02" w:rsidRPr="00B241C9">
        <w:rPr>
          <w:sz w:val="24"/>
          <w:szCs w:val="24"/>
        </w:rPr>
        <w:t xml:space="preserve"> приема-передачи</w:t>
      </w:r>
      <w:r w:rsidR="00716FCE" w:rsidRPr="00B241C9">
        <w:rPr>
          <w:sz w:val="24"/>
          <w:szCs w:val="24"/>
        </w:rPr>
        <w:t xml:space="preserve"> </w:t>
      </w:r>
      <w:r w:rsidR="00BE3BBF" w:rsidRPr="00B241C9">
        <w:rPr>
          <w:sz w:val="24"/>
          <w:szCs w:val="24"/>
        </w:rPr>
        <w:t>товара</w:t>
      </w:r>
      <w:r w:rsidRPr="00B241C9">
        <w:rPr>
          <w:sz w:val="24"/>
          <w:szCs w:val="24"/>
        </w:rPr>
        <w:t xml:space="preserve"> 2 (двух) экземплярах (по 1 (одному) экземпляру для каждой из Сторон).</w:t>
      </w:r>
    </w:p>
    <w:p w:rsidR="00ED1D25" w:rsidRPr="00B241C9" w:rsidRDefault="00ED1D25" w:rsidP="00ED1D25">
      <w:pPr>
        <w:jc w:val="both"/>
        <w:rPr>
          <w:sz w:val="24"/>
          <w:szCs w:val="24"/>
        </w:rPr>
      </w:pPr>
      <w:r w:rsidRPr="00B241C9">
        <w:rPr>
          <w:sz w:val="24"/>
          <w:szCs w:val="24"/>
        </w:rPr>
        <w:t>В день доставки Товара Заказчик осуществляет приемку Товара по количеству упаковок Товара, комплекту, явным</w:t>
      </w:r>
      <w:r w:rsidR="00716FCE" w:rsidRPr="00B241C9">
        <w:rPr>
          <w:sz w:val="24"/>
          <w:szCs w:val="24"/>
        </w:rPr>
        <w:t xml:space="preserve"> видимым повреждениям упаковки,</w:t>
      </w:r>
      <w:r w:rsidRPr="00B241C9">
        <w:rPr>
          <w:sz w:val="24"/>
          <w:szCs w:val="24"/>
        </w:rPr>
        <w:t xml:space="preserve"> качеству Товара</w:t>
      </w:r>
      <w:r w:rsidR="00111FA8" w:rsidRPr="00B241C9">
        <w:rPr>
          <w:sz w:val="24"/>
          <w:szCs w:val="24"/>
        </w:rPr>
        <w:t xml:space="preserve"> и подписывает акт </w:t>
      </w:r>
      <w:r w:rsidR="00340E02" w:rsidRPr="00B241C9">
        <w:rPr>
          <w:sz w:val="24"/>
          <w:szCs w:val="24"/>
        </w:rPr>
        <w:t xml:space="preserve">приема-передачи </w:t>
      </w:r>
      <w:r w:rsidR="00111FA8" w:rsidRPr="00B241C9">
        <w:rPr>
          <w:sz w:val="24"/>
          <w:szCs w:val="24"/>
        </w:rPr>
        <w:t>товара со своей стороны</w:t>
      </w:r>
      <w:r w:rsidR="00716FCE" w:rsidRPr="00B241C9">
        <w:rPr>
          <w:sz w:val="24"/>
          <w:szCs w:val="24"/>
        </w:rPr>
        <w:t>, с целью подтверждения факта получения Товара</w:t>
      </w:r>
      <w:r w:rsidRPr="00B241C9">
        <w:rPr>
          <w:sz w:val="24"/>
          <w:szCs w:val="24"/>
        </w:rPr>
        <w:t>.</w:t>
      </w:r>
    </w:p>
    <w:p w:rsidR="00ED1D25" w:rsidRDefault="00ED1D25" w:rsidP="00ED1D25">
      <w:pPr>
        <w:jc w:val="both"/>
        <w:rPr>
          <w:sz w:val="24"/>
          <w:szCs w:val="24"/>
          <w:highlight w:val="green"/>
        </w:rPr>
      </w:pPr>
    </w:p>
    <w:p w:rsidR="00BE3BBF" w:rsidRPr="00B241C9" w:rsidRDefault="00BE3BBF" w:rsidP="00BE3BBF">
      <w:pPr>
        <w:jc w:val="both"/>
        <w:rPr>
          <w:sz w:val="24"/>
          <w:szCs w:val="24"/>
        </w:rPr>
      </w:pPr>
      <w:r w:rsidRPr="00B241C9">
        <w:rPr>
          <w:sz w:val="24"/>
          <w:szCs w:val="24"/>
        </w:rPr>
        <w:t xml:space="preserve">Не позднее </w:t>
      </w:r>
      <w:r w:rsidR="00716FCE" w:rsidRPr="00B241C9">
        <w:rPr>
          <w:sz w:val="24"/>
          <w:szCs w:val="24"/>
        </w:rPr>
        <w:t xml:space="preserve">5 </w:t>
      </w:r>
      <w:r w:rsidRPr="00B241C9">
        <w:rPr>
          <w:sz w:val="24"/>
          <w:szCs w:val="24"/>
        </w:rPr>
        <w:t>(</w:t>
      </w:r>
      <w:r w:rsidR="00716FCE" w:rsidRPr="00B241C9">
        <w:rPr>
          <w:sz w:val="24"/>
          <w:szCs w:val="24"/>
        </w:rPr>
        <w:t>Пяти</w:t>
      </w:r>
      <w:r w:rsidRPr="00B241C9">
        <w:rPr>
          <w:sz w:val="24"/>
          <w:szCs w:val="24"/>
        </w:rPr>
        <w:t>)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BE3BBF" w:rsidRPr="00B241C9" w:rsidRDefault="00BE3BBF" w:rsidP="00BE3BBF">
      <w:pPr>
        <w:jc w:val="both"/>
        <w:rPr>
          <w:sz w:val="24"/>
          <w:szCs w:val="24"/>
        </w:rPr>
      </w:pPr>
      <w:r w:rsidRPr="00B241C9">
        <w:rPr>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BE3BBF" w:rsidRPr="00B241C9" w:rsidRDefault="00BE3BBF" w:rsidP="00BE3BBF">
      <w:pPr>
        <w:jc w:val="both"/>
        <w:rPr>
          <w:sz w:val="24"/>
          <w:szCs w:val="24"/>
        </w:rPr>
      </w:pPr>
      <w:r w:rsidRPr="00B241C9">
        <w:rPr>
          <w:sz w:val="24"/>
          <w:szCs w:val="24"/>
        </w:rPr>
        <w:t>б) наименование поставленного товара;</w:t>
      </w:r>
    </w:p>
    <w:p w:rsidR="00BE3BBF" w:rsidRPr="00B241C9" w:rsidRDefault="00BE3BBF" w:rsidP="00BE3BBF">
      <w:pPr>
        <w:jc w:val="both"/>
        <w:rPr>
          <w:sz w:val="24"/>
          <w:szCs w:val="24"/>
        </w:rPr>
      </w:pPr>
      <w:r w:rsidRPr="00B241C9">
        <w:rPr>
          <w:sz w:val="24"/>
          <w:szCs w:val="24"/>
        </w:rPr>
        <w:t>в) наименование страны происхождения поставленного товара;</w:t>
      </w:r>
    </w:p>
    <w:p w:rsidR="00BE3BBF" w:rsidRPr="00B241C9" w:rsidRDefault="00BE3BBF" w:rsidP="00BE3BBF">
      <w:pPr>
        <w:jc w:val="both"/>
        <w:rPr>
          <w:sz w:val="24"/>
          <w:szCs w:val="24"/>
        </w:rPr>
      </w:pPr>
      <w:r w:rsidRPr="00B241C9">
        <w:rPr>
          <w:sz w:val="24"/>
          <w:szCs w:val="24"/>
        </w:rPr>
        <w:t>г) информацию о количестве поставленного товара;</w:t>
      </w:r>
    </w:p>
    <w:p w:rsidR="00BE3BBF" w:rsidRPr="00B241C9" w:rsidRDefault="00BE3BBF" w:rsidP="00BE3BBF">
      <w:pPr>
        <w:jc w:val="both"/>
        <w:rPr>
          <w:sz w:val="24"/>
          <w:szCs w:val="24"/>
        </w:rPr>
      </w:pPr>
      <w:r w:rsidRPr="00B241C9">
        <w:rPr>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BE3BBF" w:rsidRPr="00B241C9" w:rsidRDefault="00BE3BBF" w:rsidP="00BE3BBF">
      <w:pPr>
        <w:jc w:val="both"/>
        <w:rPr>
          <w:sz w:val="24"/>
          <w:szCs w:val="24"/>
        </w:rPr>
      </w:pPr>
      <w:r w:rsidRPr="00B241C9">
        <w:rPr>
          <w:sz w:val="24"/>
          <w:szCs w:val="24"/>
        </w:rPr>
        <w:t>е) иную информацию с учетом требований, установленных в соответствии с частью 3 статьи 5 Федерального закона № 44-ФЗ.</w:t>
      </w:r>
    </w:p>
    <w:p w:rsidR="00BE3BBF" w:rsidRPr="00B241C9" w:rsidRDefault="00BE3BBF" w:rsidP="00BE3BBF">
      <w:pPr>
        <w:jc w:val="both"/>
        <w:rPr>
          <w:sz w:val="24"/>
          <w:szCs w:val="24"/>
        </w:rPr>
      </w:pPr>
      <w:r w:rsidRPr="00B241C9">
        <w:rPr>
          <w:sz w:val="24"/>
          <w:szCs w:val="24"/>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w:t>
      </w:r>
      <w:r w:rsidR="001C2AB6" w:rsidRPr="00B241C9">
        <w:rPr>
          <w:sz w:val="24"/>
          <w:szCs w:val="24"/>
        </w:rPr>
        <w:t>ержащаяся в документе о приемке.</w:t>
      </w:r>
    </w:p>
    <w:p w:rsidR="00BE3BBF" w:rsidRPr="00B241C9" w:rsidRDefault="00BE3BBF" w:rsidP="00BE3BBF">
      <w:pPr>
        <w:jc w:val="both"/>
        <w:rPr>
          <w:sz w:val="24"/>
          <w:szCs w:val="24"/>
        </w:rPr>
      </w:pPr>
      <w:r w:rsidRPr="00B241C9">
        <w:rPr>
          <w:sz w:val="24"/>
          <w:szCs w:val="24"/>
        </w:rPr>
        <w:t>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документа в единой информационной системе в соответствии с часовой зоной, в которой расположен заказчик.</w:t>
      </w:r>
    </w:p>
    <w:p w:rsidR="00111FA8" w:rsidRPr="00B241C9" w:rsidRDefault="00111FA8" w:rsidP="00BE3BBF">
      <w:pPr>
        <w:jc w:val="both"/>
        <w:rPr>
          <w:sz w:val="24"/>
          <w:szCs w:val="24"/>
        </w:rPr>
      </w:pPr>
    </w:p>
    <w:p w:rsidR="00111FA8" w:rsidRPr="00B241C9" w:rsidRDefault="00111FA8" w:rsidP="00111FA8">
      <w:pPr>
        <w:jc w:val="both"/>
        <w:rPr>
          <w:sz w:val="24"/>
          <w:szCs w:val="24"/>
        </w:rPr>
      </w:pPr>
      <w:r w:rsidRPr="00B241C9">
        <w:rPr>
          <w:sz w:val="24"/>
          <w:szCs w:val="24"/>
        </w:rPr>
        <w:lastRenderedPageBreak/>
        <w:t>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111FA8" w:rsidRPr="00B241C9" w:rsidRDefault="00111FA8" w:rsidP="00111FA8">
      <w:pPr>
        <w:jc w:val="both"/>
        <w:rPr>
          <w:sz w:val="24"/>
          <w:szCs w:val="24"/>
        </w:rPr>
      </w:pPr>
      <w:r w:rsidRPr="00B241C9">
        <w:rPr>
          <w:sz w:val="24"/>
          <w:szCs w:val="24"/>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w:t>
      </w:r>
      <w:r w:rsidR="001C2AB6" w:rsidRPr="00B241C9">
        <w:rPr>
          <w:sz w:val="24"/>
          <w:szCs w:val="24"/>
        </w:rPr>
        <w:t xml:space="preserve"> </w:t>
      </w:r>
      <w:r w:rsidRPr="00B241C9">
        <w:rPr>
          <w:sz w:val="24"/>
          <w:szCs w:val="24"/>
        </w:rPr>
        <w:t>1 раза в 3 месяца в течение срока действия Контр</w:t>
      </w:r>
      <w:r w:rsidR="00A3690C">
        <w:rPr>
          <w:sz w:val="24"/>
          <w:szCs w:val="24"/>
        </w:rPr>
        <w:t xml:space="preserve">акта, указанного в пункте 11.1 </w:t>
      </w:r>
      <w:r w:rsidRPr="00B241C9">
        <w:rPr>
          <w:sz w:val="24"/>
          <w:szCs w:val="24"/>
        </w:rPr>
        <w:t>настоящего Контракта, проводятся исследования Товара на предмет качества и безопасности, в том числе фальсификации Товара.</w:t>
      </w:r>
    </w:p>
    <w:p w:rsidR="00111FA8" w:rsidRPr="00B241C9" w:rsidRDefault="00111FA8" w:rsidP="00111FA8">
      <w:pPr>
        <w:jc w:val="both"/>
        <w:rPr>
          <w:sz w:val="24"/>
          <w:szCs w:val="24"/>
        </w:rPr>
      </w:pPr>
      <w:r w:rsidRPr="00B241C9">
        <w:rPr>
          <w:sz w:val="24"/>
          <w:szCs w:val="24"/>
        </w:rPr>
        <w:t>Заказчик вправе для проведения экспертизы Товара осуществлять выборочную проверку качества и без</w:t>
      </w:r>
      <w:r w:rsidR="00A3690C">
        <w:rPr>
          <w:sz w:val="24"/>
          <w:szCs w:val="24"/>
        </w:rPr>
        <w:t xml:space="preserve">опасности Товара до 1 процента </w:t>
      </w:r>
      <w:r w:rsidRPr="00B241C9">
        <w:rPr>
          <w:sz w:val="24"/>
          <w:szCs w:val="24"/>
        </w:rPr>
        <w:t>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111FA8" w:rsidRPr="00B241C9" w:rsidRDefault="00111FA8" w:rsidP="00111FA8">
      <w:pPr>
        <w:jc w:val="both"/>
        <w:rPr>
          <w:sz w:val="24"/>
          <w:szCs w:val="24"/>
        </w:rPr>
      </w:pPr>
      <w:r w:rsidRPr="00B241C9">
        <w:rP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111FA8" w:rsidRPr="00B241C9" w:rsidRDefault="00111FA8" w:rsidP="00111FA8">
      <w:pPr>
        <w:jc w:val="both"/>
        <w:rPr>
          <w:sz w:val="24"/>
          <w:szCs w:val="24"/>
        </w:rPr>
      </w:pPr>
      <w:r w:rsidRPr="00B241C9">
        <w:rPr>
          <w:sz w:val="24"/>
          <w:szCs w:val="24"/>
        </w:rPr>
        <w:t>Товар на период проведения экспертизы находится у Зака</w:t>
      </w:r>
      <w:r w:rsidR="00A3690C">
        <w:rPr>
          <w:sz w:val="24"/>
          <w:szCs w:val="24"/>
        </w:rPr>
        <w:t>зчика на ответственном хранении</w:t>
      </w:r>
      <w:r w:rsidRPr="00B241C9">
        <w:rPr>
          <w:sz w:val="24"/>
          <w:szCs w:val="24"/>
        </w:rPr>
        <w:t>.</w:t>
      </w:r>
    </w:p>
    <w:p w:rsidR="00111FA8" w:rsidRPr="00B241C9" w:rsidRDefault="00111FA8" w:rsidP="00111FA8">
      <w:pPr>
        <w:jc w:val="both"/>
        <w:rPr>
          <w:sz w:val="24"/>
          <w:szCs w:val="24"/>
        </w:rPr>
      </w:pPr>
      <w:r w:rsidRPr="00B241C9">
        <w:rP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111FA8" w:rsidRPr="00B241C9" w:rsidRDefault="00111FA8" w:rsidP="00111FA8">
      <w:pPr>
        <w:jc w:val="both"/>
        <w:rPr>
          <w:sz w:val="24"/>
          <w:szCs w:val="24"/>
        </w:rPr>
      </w:pPr>
      <w:r w:rsidRPr="00B241C9">
        <w:rP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11FA8" w:rsidRDefault="00111FA8" w:rsidP="00111FA8">
      <w:pPr>
        <w:jc w:val="both"/>
        <w:rPr>
          <w:sz w:val="24"/>
          <w:szCs w:val="24"/>
        </w:rPr>
      </w:pPr>
      <w:r w:rsidRPr="00B241C9">
        <w:rP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111FA8" w:rsidRDefault="00111FA8" w:rsidP="00BE3BBF">
      <w:pPr>
        <w:jc w:val="both"/>
        <w:rPr>
          <w:sz w:val="24"/>
          <w:szCs w:val="24"/>
        </w:rPr>
      </w:pPr>
    </w:p>
    <w:p w:rsidR="00BE3BBF" w:rsidRPr="00B241C9" w:rsidRDefault="00BE3BBF" w:rsidP="00BE3BBF">
      <w:pPr>
        <w:jc w:val="both"/>
        <w:rPr>
          <w:sz w:val="24"/>
          <w:szCs w:val="24"/>
        </w:rPr>
      </w:pPr>
      <w:r w:rsidRPr="00B241C9">
        <w:rPr>
          <w:sz w:val="24"/>
          <w:szCs w:val="24"/>
        </w:rPr>
        <w:t xml:space="preserve">В срок, не позднее </w:t>
      </w:r>
      <w:r w:rsidR="00B1374A">
        <w:rPr>
          <w:sz w:val="24"/>
          <w:szCs w:val="24"/>
        </w:rPr>
        <w:t>20 (Д</w:t>
      </w:r>
      <w:r w:rsidRPr="00B241C9">
        <w:rPr>
          <w:sz w:val="24"/>
          <w:szCs w:val="24"/>
        </w:rPr>
        <w:t>вадцати</w:t>
      </w:r>
      <w:r w:rsidR="00B1374A">
        <w:rPr>
          <w:sz w:val="24"/>
          <w:szCs w:val="24"/>
        </w:rPr>
        <w:t>)</w:t>
      </w:r>
      <w:r w:rsidRPr="00B241C9">
        <w:rPr>
          <w:sz w:val="24"/>
          <w:szCs w:val="24"/>
        </w:rPr>
        <w:t xml:space="preserve"> рабочих дней, следующих за днем поступления документа о приемке, Заказчик осуществляет одно из следующих действий:</w:t>
      </w:r>
    </w:p>
    <w:p w:rsidR="00BE3BBF" w:rsidRPr="00B241C9" w:rsidRDefault="00BE3BBF" w:rsidP="00BE3BBF">
      <w:pPr>
        <w:jc w:val="both"/>
        <w:rPr>
          <w:sz w:val="24"/>
          <w:szCs w:val="24"/>
        </w:rPr>
      </w:pPr>
      <w:r w:rsidRPr="00B241C9">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BE3BBF" w:rsidRPr="00B241C9" w:rsidRDefault="00BE3BBF" w:rsidP="00BE3BBF">
      <w:pPr>
        <w:jc w:val="both"/>
        <w:rPr>
          <w:sz w:val="24"/>
          <w:szCs w:val="24"/>
        </w:rPr>
      </w:pPr>
      <w:r w:rsidRPr="00B241C9">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w:t>
      </w:r>
      <w:r w:rsidR="001C2AB6" w:rsidRPr="00B241C9">
        <w:rPr>
          <w:sz w:val="24"/>
          <w:szCs w:val="24"/>
        </w:rPr>
        <w:t xml:space="preserve"> указанием причин такого отказа.</w:t>
      </w:r>
    </w:p>
    <w:p w:rsidR="00BE3BBF" w:rsidRPr="00B241C9" w:rsidRDefault="00BE3BBF" w:rsidP="00BE3BBF">
      <w:pPr>
        <w:jc w:val="both"/>
        <w:rPr>
          <w:sz w:val="24"/>
          <w:szCs w:val="24"/>
        </w:rPr>
      </w:pPr>
      <w:r w:rsidRPr="00B241C9">
        <w:rPr>
          <w:sz w:val="24"/>
          <w:szCs w:val="24"/>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BE3BBF" w:rsidRPr="00B241C9" w:rsidRDefault="00BE3BBF" w:rsidP="00BE3BBF">
      <w:pPr>
        <w:jc w:val="both"/>
        <w:rPr>
          <w:sz w:val="24"/>
          <w:szCs w:val="24"/>
        </w:rPr>
      </w:pPr>
      <w:r w:rsidRPr="00B241C9">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E3BBF" w:rsidRPr="00B241C9" w:rsidRDefault="00BE3BBF" w:rsidP="00BE3BBF">
      <w:pPr>
        <w:jc w:val="both"/>
        <w:rPr>
          <w:sz w:val="24"/>
          <w:szCs w:val="24"/>
        </w:rPr>
      </w:pPr>
      <w:r w:rsidRPr="00B241C9">
        <w:rPr>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E3BBF" w:rsidRPr="00B241C9" w:rsidRDefault="00BE3BBF" w:rsidP="00BE3BBF">
      <w:pPr>
        <w:jc w:val="both"/>
        <w:rPr>
          <w:sz w:val="24"/>
          <w:szCs w:val="24"/>
        </w:rPr>
      </w:pPr>
      <w:r w:rsidRPr="00B241C9">
        <w:rPr>
          <w:sz w:val="24"/>
          <w:szCs w:val="24"/>
        </w:rPr>
        <w:lastRenderedPageBreak/>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BE3BBF" w:rsidRPr="00B241C9" w:rsidRDefault="00BE3BBF" w:rsidP="00BE3BBF">
      <w:pPr>
        <w:jc w:val="both"/>
        <w:rPr>
          <w:sz w:val="24"/>
          <w:szCs w:val="24"/>
        </w:rPr>
      </w:pPr>
      <w:r w:rsidRPr="00B241C9">
        <w:rPr>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BE3BBF" w:rsidRPr="00B241C9" w:rsidRDefault="00BE3BBF" w:rsidP="00BE3BBF">
      <w:pPr>
        <w:jc w:val="both"/>
        <w:rPr>
          <w:sz w:val="24"/>
          <w:szCs w:val="24"/>
        </w:rPr>
      </w:pPr>
      <w:r w:rsidRPr="00B241C9">
        <w:rPr>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ED1D25" w:rsidRPr="00B241C9" w:rsidRDefault="00ED1D25" w:rsidP="00ED1D25">
      <w:pPr>
        <w:jc w:val="both"/>
        <w:rPr>
          <w:sz w:val="24"/>
          <w:szCs w:val="24"/>
        </w:rPr>
      </w:pPr>
      <w:r w:rsidRPr="00B241C9">
        <w:rPr>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B241C9">
        <w:rPr>
          <w:sz w:val="24"/>
          <w:szCs w:val="24"/>
        </w:rPr>
        <w:t>допоставить</w:t>
      </w:r>
      <w:proofErr w:type="spellEnd"/>
      <w:r w:rsidRPr="00B241C9">
        <w:rPr>
          <w:sz w:val="24"/>
          <w:szCs w:val="24"/>
        </w:rPr>
        <w:t>, доукомплектовать, заменить Товар) в срок не позднее 1 (Одного) рабочего</w:t>
      </w:r>
      <w:r w:rsidRPr="00B241C9">
        <w:rPr>
          <w:sz w:val="24"/>
          <w:szCs w:val="24"/>
          <w:vertAlign w:val="superscript"/>
        </w:rPr>
        <w:t> </w:t>
      </w:r>
      <w:r w:rsidRPr="00B241C9">
        <w:rPr>
          <w:sz w:val="24"/>
          <w:szCs w:val="24"/>
        </w:rPr>
        <w:t xml:space="preserve"> дня со дня получения от Заказчика мотивированного отказа. </w:t>
      </w:r>
    </w:p>
    <w:p w:rsidR="00ED1D25" w:rsidRPr="00B241C9" w:rsidRDefault="00ED1D25" w:rsidP="00ED1D25">
      <w:pPr>
        <w:jc w:val="both"/>
        <w:rPr>
          <w:sz w:val="24"/>
          <w:szCs w:val="24"/>
        </w:rPr>
      </w:pPr>
      <w:r w:rsidRPr="00B241C9">
        <w:rPr>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ED1D25" w:rsidRDefault="00ED1D25" w:rsidP="00ED1D25">
      <w:pPr>
        <w:jc w:val="both"/>
        <w:rPr>
          <w:sz w:val="24"/>
          <w:szCs w:val="24"/>
        </w:rPr>
      </w:pPr>
      <w:r w:rsidRPr="00B241C9">
        <w:rPr>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w:t>
      </w:r>
      <w:r w:rsidR="00BE3BBF" w:rsidRPr="00B241C9">
        <w:rPr>
          <w:sz w:val="24"/>
          <w:szCs w:val="24"/>
        </w:rPr>
        <w:t xml:space="preserve"> </w:t>
      </w:r>
      <w:r w:rsidR="00111FA8" w:rsidRPr="00B241C9">
        <w:rPr>
          <w:sz w:val="24"/>
          <w:szCs w:val="24"/>
        </w:rPr>
        <w:t>документа о приемке в единой информационной системе в сфере закупок.</w:t>
      </w:r>
    </w:p>
    <w:p w:rsidR="00ED1D25" w:rsidRDefault="00ED1D25" w:rsidP="00ED1D25">
      <w:pPr>
        <w:jc w:val="both"/>
        <w:rPr>
          <w:sz w:val="24"/>
          <w:szCs w:val="24"/>
        </w:rPr>
      </w:pPr>
      <w:r>
        <w:rPr>
          <w:sz w:val="24"/>
          <w:szCs w:val="24"/>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ED1D25" w:rsidRDefault="00ED1D25" w:rsidP="00ED1D25">
      <w:pPr>
        <w:jc w:val="both"/>
        <w:rPr>
          <w:sz w:val="24"/>
          <w:szCs w:val="24"/>
        </w:rPr>
      </w:pPr>
      <w:r>
        <w:rPr>
          <w:sz w:val="24"/>
          <w:szCs w:val="24"/>
        </w:rPr>
        <w:t>3.6. Сдача и приемка Товара осуществляются уполномоченными представителями Сторон.</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IV. ВЗАИМОДЕЙСТВИЕ СТОРОН</w:t>
      </w:r>
    </w:p>
    <w:p w:rsidR="00ED1D25" w:rsidRDefault="00ED1D25" w:rsidP="00ED1D25">
      <w:pPr>
        <w:jc w:val="both"/>
        <w:rPr>
          <w:sz w:val="24"/>
          <w:szCs w:val="24"/>
        </w:rPr>
      </w:pPr>
    </w:p>
    <w:p w:rsidR="00ED1D25" w:rsidRDefault="00ED1D25" w:rsidP="00ED1D25">
      <w:pPr>
        <w:jc w:val="both"/>
        <w:rPr>
          <w:sz w:val="24"/>
          <w:szCs w:val="24"/>
        </w:rPr>
      </w:pPr>
      <w:r>
        <w:rPr>
          <w:sz w:val="24"/>
          <w:szCs w:val="24"/>
        </w:rPr>
        <w:t>4.1. Поставщик обязан:</w:t>
      </w:r>
      <w:r>
        <w:rPr>
          <w:sz w:val="24"/>
          <w:szCs w:val="24"/>
          <w:vertAlign w:val="superscript"/>
        </w:rPr>
        <w:t> </w:t>
      </w:r>
    </w:p>
    <w:p w:rsidR="00ED1D25" w:rsidRDefault="00ED1D25" w:rsidP="00ED1D25">
      <w:pPr>
        <w:jc w:val="both"/>
        <w:rPr>
          <w:sz w:val="24"/>
          <w:szCs w:val="24"/>
        </w:rPr>
      </w:pPr>
      <w:r>
        <w:rPr>
          <w:sz w:val="24"/>
          <w:szCs w:val="24"/>
        </w:rPr>
        <w:t>4.1.1. Поставить Товар в порядке, количестве, в срок и на условиях, предусмотренных настоящим Контрактом.</w:t>
      </w:r>
    </w:p>
    <w:p w:rsidR="00ED1D25" w:rsidRDefault="00ED1D25" w:rsidP="00ED1D25">
      <w:pPr>
        <w:jc w:val="both"/>
        <w:rPr>
          <w:sz w:val="24"/>
          <w:szCs w:val="24"/>
        </w:rPr>
      </w:pPr>
      <w:r>
        <w:rP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D1D25" w:rsidRDefault="00ED1D25" w:rsidP="00ED1D25">
      <w:pPr>
        <w:jc w:val="both"/>
        <w:rPr>
          <w:sz w:val="24"/>
          <w:szCs w:val="24"/>
        </w:rPr>
      </w:pPr>
      <w:r>
        <w:rP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1C2AB6" w:rsidRPr="001C2AB6" w:rsidRDefault="00ED1D25" w:rsidP="001C2AB6">
      <w:pPr>
        <w:autoSpaceDE w:val="0"/>
        <w:autoSpaceDN w:val="0"/>
        <w:adjustRightInd w:val="0"/>
        <w:jc w:val="both"/>
        <w:rPr>
          <w:sz w:val="24"/>
          <w:szCs w:val="24"/>
        </w:rPr>
      </w:pPr>
      <w:r w:rsidRPr="00B241C9">
        <w:rPr>
          <w:sz w:val="24"/>
          <w:szCs w:val="24"/>
        </w:rPr>
        <w:t xml:space="preserve">4.1.4. </w:t>
      </w:r>
      <w:r w:rsidR="001C2AB6" w:rsidRPr="00B241C9">
        <w:rPr>
          <w:sz w:val="24"/>
          <w:szCs w:val="24"/>
        </w:rPr>
        <w:t>В случае принятия решения об одностороннем отказе от исполнения настоящего Контракта направить его Заказчику в порядке и сроки, предусмотренные ч. 20.</w:t>
      </w:r>
      <w:r w:rsidR="00172128">
        <w:rPr>
          <w:sz w:val="24"/>
          <w:szCs w:val="24"/>
        </w:rPr>
        <w:t>1</w:t>
      </w:r>
      <w:r w:rsidR="001C2AB6" w:rsidRPr="00B241C9">
        <w:rPr>
          <w:sz w:val="24"/>
          <w:szCs w:val="24"/>
        </w:rPr>
        <w:t xml:space="preserve"> ст. 95 </w:t>
      </w:r>
      <w:r w:rsidR="001C2AB6" w:rsidRPr="00B241C9">
        <w:rPr>
          <w:rFonts w:eastAsia="Calibri"/>
          <w:sz w:val="24"/>
          <w:szCs w:val="24"/>
        </w:rPr>
        <w:t>Закона № 44-ФЗ.</w:t>
      </w:r>
    </w:p>
    <w:p w:rsidR="00ED1D25" w:rsidRDefault="00ED1D25" w:rsidP="00ED1D25">
      <w:pPr>
        <w:jc w:val="both"/>
        <w:rPr>
          <w:sz w:val="24"/>
          <w:szCs w:val="24"/>
        </w:rPr>
      </w:pPr>
      <w:r>
        <w:rP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D1D25" w:rsidRDefault="00ED1D25" w:rsidP="00ED1D25">
      <w:pPr>
        <w:jc w:val="both"/>
        <w:rPr>
          <w:i/>
          <w:sz w:val="24"/>
          <w:szCs w:val="24"/>
        </w:rPr>
      </w:pPr>
      <w:r>
        <w:rPr>
          <w:sz w:val="24"/>
          <w:szCs w:val="24"/>
        </w:rPr>
        <w:t xml:space="preserve">4.1.6. </w:t>
      </w:r>
      <w:r w:rsidRPr="00B241C9">
        <w:rPr>
          <w:sz w:val="24"/>
          <w:szCs w:val="24"/>
        </w:rPr>
        <w:t xml:space="preserve">Поставщик обязан </w:t>
      </w:r>
      <w:r w:rsidR="0035233B" w:rsidRPr="00B241C9">
        <w:rPr>
          <w:sz w:val="24"/>
          <w:szCs w:val="24"/>
        </w:rPr>
        <w:t>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ED1D25" w:rsidRDefault="00ED1D25" w:rsidP="00ED1D25">
      <w:pPr>
        <w:jc w:val="both"/>
        <w:rPr>
          <w:sz w:val="24"/>
          <w:szCs w:val="24"/>
        </w:rPr>
      </w:pPr>
      <w:r>
        <w:rPr>
          <w:sz w:val="24"/>
          <w:szCs w:val="24"/>
        </w:rPr>
        <w:t>4.2. Поставщик вправе:</w:t>
      </w:r>
    </w:p>
    <w:p w:rsidR="00ED1D25" w:rsidRDefault="00ED1D25" w:rsidP="00ED1D25">
      <w:pPr>
        <w:jc w:val="both"/>
        <w:rPr>
          <w:sz w:val="24"/>
          <w:szCs w:val="24"/>
        </w:rPr>
      </w:pPr>
      <w:r>
        <w:rPr>
          <w:sz w:val="24"/>
          <w:szCs w:val="24"/>
        </w:rPr>
        <w:t>4.2.1. Требовать от Заказчика произвести приемку Товара в порядке и в сроки, предусмотренные настоящим Контрактом.</w:t>
      </w:r>
    </w:p>
    <w:p w:rsidR="00ED1D25" w:rsidRDefault="00ED1D25" w:rsidP="00ED1D25">
      <w:pPr>
        <w:jc w:val="both"/>
        <w:rPr>
          <w:sz w:val="24"/>
          <w:szCs w:val="24"/>
        </w:rPr>
      </w:pPr>
      <w:r>
        <w:rP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D1D25" w:rsidRDefault="00ED1D25" w:rsidP="00ED1D25">
      <w:pPr>
        <w:jc w:val="both"/>
        <w:rPr>
          <w:sz w:val="24"/>
          <w:szCs w:val="24"/>
        </w:rPr>
      </w:pPr>
      <w:r>
        <w:rP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D1D25" w:rsidRDefault="00ED1D25" w:rsidP="00ED1D25">
      <w:pPr>
        <w:jc w:val="both"/>
        <w:rPr>
          <w:sz w:val="24"/>
          <w:szCs w:val="24"/>
        </w:rPr>
      </w:pPr>
      <w:r>
        <w:rPr>
          <w:sz w:val="24"/>
          <w:szCs w:val="24"/>
        </w:rPr>
        <w:t>4.2.4. Требовать возмещения убытков, уплаты неустоек (штрафов, пеней) в соответствии с разделом VII настоящего Контракта.</w:t>
      </w:r>
    </w:p>
    <w:p w:rsidR="00ED1D25" w:rsidRDefault="00ED1D25" w:rsidP="00ED1D25">
      <w:pPr>
        <w:jc w:val="both"/>
        <w:rPr>
          <w:sz w:val="24"/>
          <w:szCs w:val="24"/>
        </w:rPr>
      </w:pPr>
      <w:r>
        <w:rPr>
          <w:sz w:val="24"/>
          <w:szCs w:val="24"/>
        </w:rPr>
        <w:lastRenderedPageBreak/>
        <w:t>4.3. Заказчик обязуется:</w:t>
      </w:r>
    </w:p>
    <w:p w:rsidR="00ED1D25" w:rsidRDefault="00ED1D25" w:rsidP="00ED1D25">
      <w:pPr>
        <w:jc w:val="both"/>
        <w:rPr>
          <w:sz w:val="24"/>
          <w:szCs w:val="24"/>
        </w:rPr>
      </w:pPr>
      <w:r>
        <w:rP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1C2AB6" w:rsidRPr="00B241C9" w:rsidRDefault="001C2AB6" w:rsidP="001C2AB6">
      <w:pPr>
        <w:autoSpaceDE w:val="0"/>
        <w:autoSpaceDN w:val="0"/>
        <w:adjustRightInd w:val="0"/>
        <w:jc w:val="both"/>
        <w:rPr>
          <w:rFonts w:eastAsiaTheme="minorHAnsi"/>
          <w:sz w:val="24"/>
          <w:szCs w:val="24"/>
          <w:lang w:eastAsia="en-US"/>
        </w:rPr>
      </w:pPr>
      <w:r w:rsidRPr="00B241C9">
        <w:rPr>
          <w:rFonts w:eastAsiaTheme="minorHAnsi"/>
          <w:sz w:val="24"/>
          <w:szCs w:val="24"/>
          <w:lang w:eastAsia="en-US"/>
        </w:rPr>
        <w:t>4.3.2. Принять решение об одностороннем отказе от исполнения контракта в случаях:</w:t>
      </w:r>
    </w:p>
    <w:p w:rsidR="001C2AB6" w:rsidRPr="00B241C9" w:rsidRDefault="001C2AB6" w:rsidP="001C2AB6">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1) если в ходе исполнения контракта установлено, что:</w:t>
      </w:r>
    </w:p>
    <w:p w:rsidR="001C2AB6" w:rsidRPr="00B241C9" w:rsidRDefault="001C2AB6" w:rsidP="001C2AB6">
      <w:pPr>
        <w:autoSpaceDE w:val="0"/>
        <w:autoSpaceDN w:val="0"/>
        <w:adjustRightInd w:val="0"/>
        <w:ind w:firstLine="540"/>
        <w:jc w:val="both"/>
        <w:rPr>
          <w:rFonts w:eastAsiaTheme="minorHAnsi"/>
          <w:sz w:val="24"/>
          <w:szCs w:val="24"/>
          <w:lang w:eastAsia="en-US"/>
        </w:rPr>
      </w:pPr>
      <w:bookmarkStart w:id="0" w:name="Par2"/>
      <w:bookmarkEnd w:id="0"/>
      <w:r w:rsidRPr="00B241C9">
        <w:rPr>
          <w:rFonts w:eastAsiaTheme="minorHAnsi"/>
          <w:sz w:val="24"/>
          <w:szCs w:val="24"/>
          <w:lang w:eastAsia="en-US"/>
        </w:rPr>
        <w:t xml:space="preserve">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6" w:history="1">
        <w:r w:rsidRPr="00B241C9">
          <w:rPr>
            <w:rFonts w:eastAsiaTheme="minorHAnsi"/>
            <w:sz w:val="24"/>
            <w:szCs w:val="24"/>
            <w:lang w:eastAsia="en-US"/>
          </w:rPr>
          <w:t>частью 1.1</w:t>
        </w:r>
      </w:hyperlink>
      <w:r w:rsidRPr="00B241C9">
        <w:rPr>
          <w:rFonts w:eastAsiaTheme="minorHAnsi"/>
          <w:sz w:val="24"/>
          <w:szCs w:val="24"/>
          <w:lang w:eastAsia="en-US"/>
        </w:rPr>
        <w:t xml:space="preserve"> (при наличии такого требования) статьи 31 </w:t>
      </w:r>
      <w:r w:rsidRPr="00B241C9">
        <w:rPr>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241C9">
        <w:rPr>
          <w:rFonts w:eastAsiaTheme="minorHAnsi"/>
          <w:sz w:val="24"/>
          <w:szCs w:val="24"/>
          <w:lang w:eastAsia="en-US"/>
        </w:rPr>
        <w:t xml:space="preserve"> и (или) поставляемому товару;</w:t>
      </w:r>
    </w:p>
    <w:p w:rsidR="001C2AB6" w:rsidRPr="00B241C9" w:rsidRDefault="001C2AB6" w:rsidP="001C2AB6">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B241C9">
          <w:rPr>
            <w:rFonts w:eastAsiaTheme="minorHAnsi"/>
            <w:sz w:val="24"/>
            <w:szCs w:val="24"/>
            <w:lang w:eastAsia="en-US"/>
          </w:rPr>
          <w:t>подпункте "а"</w:t>
        </w:r>
      </w:hyperlink>
      <w:r w:rsidRPr="00B241C9">
        <w:rPr>
          <w:rFonts w:eastAsiaTheme="minorHAnsi"/>
          <w:sz w:val="24"/>
          <w:szCs w:val="24"/>
          <w:lang w:eastAsia="en-US"/>
        </w:rPr>
        <w:t xml:space="preserve"> настоящего пункта, что позволило ему стать победителем определения поставщика.</w:t>
      </w:r>
    </w:p>
    <w:p w:rsidR="001C2AB6" w:rsidRPr="001C2AB6" w:rsidRDefault="001C2AB6" w:rsidP="001C2AB6">
      <w:pPr>
        <w:jc w:val="both"/>
        <w:rPr>
          <w:sz w:val="24"/>
          <w:szCs w:val="24"/>
        </w:rPr>
      </w:pPr>
      <w:r w:rsidRPr="00B241C9">
        <w:rPr>
          <w:sz w:val="24"/>
          <w:szCs w:val="24"/>
        </w:rPr>
        <w:t>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порядке и ср</w:t>
      </w:r>
      <w:r w:rsidR="00172128">
        <w:rPr>
          <w:sz w:val="24"/>
          <w:szCs w:val="24"/>
        </w:rPr>
        <w:t>оки, предусмотренные ч. 12.1</w:t>
      </w:r>
      <w:r w:rsidRPr="00B241C9">
        <w:rPr>
          <w:sz w:val="24"/>
          <w:szCs w:val="24"/>
        </w:rPr>
        <w:t xml:space="preserve"> ст. 95 Закона № 44-ФЗ.</w:t>
      </w:r>
    </w:p>
    <w:p w:rsidR="00ED1D25" w:rsidRDefault="00ED1D25" w:rsidP="001C2AB6">
      <w:pPr>
        <w:jc w:val="both"/>
        <w:rPr>
          <w:sz w:val="24"/>
          <w:szCs w:val="24"/>
        </w:rPr>
      </w:pPr>
      <w:r>
        <w:rPr>
          <w:sz w:val="24"/>
          <w:szCs w:val="24"/>
        </w:rPr>
        <w:t>4.3.4. Требовать уплаты неустоек (штрафов, пеней) в соответствии с разделом VII настоящего Контракта.</w:t>
      </w:r>
    </w:p>
    <w:p w:rsidR="00ED1D25" w:rsidRDefault="00ED1D25" w:rsidP="00ED1D25">
      <w:pPr>
        <w:jc w:val="both"/>
        <w:rPr>
          <w:sz w:val="24"/>
          <w:szCs w:val="24"/>
        </w:rPr>
      </w:pPr>
      <w:r>
        <w:rP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ED1D25" w:rsidRDefault="00ED1D25" w:rsidP="00ED1D25">
      <w:pPr>
        <w:jc w:val="both"/>
        <w:rPr>
          <w:sz w:val="24"/>
          <w:szCs w:val="24"/>
        </w:rPr>
      </w:pPr>
      <w:r>
        <w:rPr>
          <w:sz w:val="24"/>
          <w:szCs w:val="24"/>
        </w:rPr>
        <w:t>4.4. Заказчик вправе:</w:t>
      </w:r>
    </w:p>
    <w:p w:rsidR="00ED1D25" w:rsidRDefault="00ED1D25" w:rsidP="00ED1D25">
      <w:pPr>
        <w:jc w:val="both"/>
        <w:rPr>
          <w:sz w:val="24"/>
          <w:szCs w:val="24"/>
        </w:rPr>
      </w:pPr>
      <w:r>
        <w:rPr>
          <w:sz w:val="24"/>
          <w:szCs w:val="24"/>
        </w:rPr>
        <w:t>4.4.1. Требовать от Поставщика надлежащего исполнения обязательств по настоящему Контракту.</w:t>
      </w:r>
    </w:p>
    <w:p w:rsidR="00ED1D25" w:rsidRDefault="00ED1D25" w:rsidP="00ED1D25">
      <w:pPr>
        <w:jc w:val="both"/>
        <w:rPr>
          <w:sz w:val="24"/>
          <w:szCs w:val="24"/>
        </w:rPr>
      </w:pPr>
      <w:r>
        <w:rP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ED1D25" w:rsidRDefault="00ED1D25" w:rsidP="00ED1D25">
      <w:pPr>
        <w:jc w:val="both"/>
        <w:rPr>
          <w:sz w:val="24"/>
          <w:szCs w:val="24"/>
        </w:rPr>
      </w:pPr>
      <w:r>
        <w:rPr>
          <w:sz w:val="24"/>
          <w:szCs w:val="24"/>
        </w:rPr>
        <w:t>4.4.3. Проверять ход и качество выполнения Поставщиком условий настоящего Контракта.</w:t>
      </w:r>
    </w:p>
    <w:p w:rsidR="00ED1D25" w:rsidRDefault="00ED1D25" w:rsidP="00ED1D25">
      <w:pPr>
        <w:jc w:val="both"/>
        <w:rPr>
          <w:sz w:val="24"/>
          <w:szCs w:val="24"/>
        </w:rPr>
      </w:pPr>
      <w:r>
        <w:rPr>
          <w:sz w:val="24"/>
          <w:szCs w:val="24"/>
        </w:rPr>
        <w:t>4.4.4. Требовать возмещения убытков в соответствии с разделом VII настоящего Контракта, причиненных по вине Поставщика.</w:t>
      </w:r>
    </w:p>
    <w:p w:rsidR="00ED1D25" w:rsidRDefault="00ED1D25" w:rsidP="00ED1D25">
      <w:pPr>
        <w:jc w:val="both"/>
        <w:rPr>
          <w:sz w:val="24"/>
          <w:szCs w:val="24"/>
        </w:rPr>
      </w:pPr>
      <w:r>
        <w:rP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ED1D25" w:rsidRDefault="00ED1D25" w:rsidP="00ED1D25">
      <w:pPr>
        <w:jc w:val="both"/>
        <w:rPr>
          <w:sz w:val="24"/>
          <w:szCs w:val="24"/>
        </w:rPr>
      </w:pPr>
      <w:r>
        <w:rPr>
          <w:sz w:val="24"/>
          <w:szCs w:val="24"/>
        </w:rPr>
        <w:t>4.4.6. Отказаться от приемки и оплаты Товара, не соответствующего условиям настоящего Контракта.</w:t>
      </w:r>
    </w:p>
    <w:p w:rsidR="00ED1D25" w:rsidRDefault="00ED1D25" w:rsidP="00ED1D25">
      <w:pPr>
        <w:jc w:val="both"/>
        <w:rPr>
          <w:sz w:val="24"/>
          <w:szCs w:val="24"/>
        </w:rPr>
      </w:pPr>
      <w:r>
        <w:rP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D1D25" w:rsidRDefault="00ED1D25" w:rsidP="00ED1D25">
      <w:pPr>
        <w:jc w:val="both"/>
        <w:rPr>
          <w:sz w:val="24"/>
          <w:szCs w:val="24"/>
        </w:rPr>
      </w:pPr>
      <w:r>
        <w:rP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V. УПАКОВКА ТОВАРА</w:t>
      </w:r>
    </w:p>
    <w:p w:rsidR="00ED1D25" w:rsidRDefault="00ED1D25" w:rsidP="00ED1D25">
      <w:pPr>
        <w:jc w:val="both"/>
        <w:rPr>
          <w:b/>
          <w:sz w:val="24"/>
          <w:szCs w:val="24"/>
        </w:rPr>
      </w:pPr>
    </w:p>
    <w:p w:rsidR="00ED1D25" w:rsidRDefault="00ED1D25" w:rsidP="00ED1D25">
      <w:pPr>
        <w:jc w:val="both"/>
        <w:rPr>
          <w:sz w:val="24"/>
          <w:szCs w:val="24"/>
        </w:rPr>
      </w:pPr>
      <w:r>
        <w:rP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D1D25" w:rsidRDefault="00ED1D25" w:rsidP="00ED1D25">
      <w:pPr>
        <w:jc w:val="both"/>
        <w:rPr>
          <w:sz w:val="24"/>
          <w:szCs w:val="24"/>
        </w:rPr>
      </w:pPr>
      <w:r>
        <w:rPr>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ED1D25" w:rsidRDefault="00ED1D25" w:rsidP="00ED1D25">
      <w:pPr>
        <w:jc w:val="both"/>
        <w:rPr>
          <w:sz w:val="24"/>
          <w:szCs w:val="24"/>
        </w:rPr>
      </w:pPr>
      <w:r>
        <w:rPr>
          <w:sz w:val="24"/>
          <w:szCs w:val="24"/>
        </w:rPr>
        <w:t>5.3. Поставщик несет ответственность перед Заказчиком за повреждение Товара вследствие его ненадлежащей упаковки.</w:t>
      </w:r>
    </w:p>
    <w:p w:rsidR="00ED1D25" w:rsidRDefault="00ED1D25" w:rsidP="00ED1D25">
      <w:pPr>
        <w:jc w:val="both"/>
        <w:rPr>
          <w:sz w:val="24"/>
          <w:szCs w:val="24"/>
        </w:rPr>
      </w:pPr>
      <w:r>
        <w:rPr>
          <w:sz w:val="24"/>
          <w:szCs w:val="24"/>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ED1D25" w:rsidRDefault="00ED1D25" w:rsidP="00ED1D25">
      <w:pPr>
        <w:jc w:val="both"/>
        <w:rPr>
          <w:sz w:val="24"/>
          <w:szCs w:val="24"/>
        </w:rPr>
      </w:pPr>
      <w:r>
        <w:rPr>
          <w:sz w:val="24"/>
          <w:szCs w:val="24"/>
        </w:rPr>
        <w:lastRenderedPageBreak/>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D1D25" w:rsidRDefault="00ED1D25" w:rsidP="00ED1D25">
      <w:pPr>
        <w:jc w:val="center"/>
        <w:rPr>
          <w:b/>
          <w:sz w:val="24"/>
          <w:szCs w:val="24"/>
        </w:rPr>
      </w:pPr>
    </w:p>
    <w:p w:rsidR="00ED1D25" w:rsidRDefault="00ED1D25" w:rsidP="00ED1D25">
      <w:pPr>
        <w:jc w:val="center"/>
        <w:rPr>
          <w:b/>
          <w:sz w:val="24"/>
          <w:szCs w:val="24"/>
        </w:rPr>
      </w:pPr>
      <w:r>
        <w:rPr>
          <w:b/>
          <w:sz w:val="24"/>
          <w:szCs w:val="24"/>
        </w:rPr>
        <w:t>VI. КАЧЕСТВО ТОВАРА, СРОК ГОДНОСТИ</w:t>
      </w:r>
    </w:p>
    <w:p w:rsidR="00ED1D25" w:rsidRDefault="00ED1D25" w:rsidP="00ED1D25">
      <w:pPr>
        <w:jc w:val="both"/>
        <w:rPr>
          <w:sz w:val="24"/>
          <w:szCs w:val="24"/>
        </w:rPr>
      </w:pPr>
    </w:p>
    <w:p w:rsidR="00ED1D25" w:rsidRDefault="00ED1D25" w:rsidP="00ED1D25">
      <w:pPr>
        <w:jc w:val="both"/>
        <w:rPr>
          <w:sz w:val="24"/>
          <w:szCs w:val="24"/>
        </w:rPr>
      </w:pPr>
      <w:r>
        <w:rP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D1D25" w:rsidRDefault="00ED1D25" w:rsidP="00ED1D25">
      <w:pPr>
        <w:jc w:val="both"/>
        <w:rPr>
          <w:sz w:val="24"/>
          <w:szCs w:val="24"/>
        </w:rPr>
      </w:pPr>
      <w:r>
        <w:rPr>
          <w:sz w:val="24"/>
          <w:szCs w:val="24"/>
        </w:rPr>
        <w:t>6.2. Товар не должен представлять опасности для жизни и здоровья граждан.</w:t>
      </w:r>
    </w:p>
    <w:p w:rsidR="00ED1D25" w:rsidRDefault="00ED1D25" w:rsidP="00ED1D25">
      <w:pPr>
        <w:jc w:val="both"/>
        <w:rPr>
          <w:sz w:val="24"/>
          <w:szCs w:val="24"/>
        </w:rPr>
      </w:pPr>
      <w:r>
        <w:rP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D1D25" w:rsidRDefault="00ED1D25" w:rsidP="00ED1D25">
      <w:pPr>
        <w:jc w:val="both"/>
        <w:rPr>
          <w:sz w:val="24"/>
          <w:szCs w:val="24"/>
        </w:rPr>
      </w:pPr>
      <w:r>
        <w:rPr>
          <w:sz w:val="24"/>
          <w:szCs w:val="24"/>
        </w:rPr>
        <w:t>6.4. Остаточный срок годности Товара устанавливается Заказчиком в Спецификации (Приложение № 1 к настоящему Контракту).</w:t>
      </w:r>
    </w:p>
    <w:p w:rsidR="00ED1D25" w:rsidRDefault="00ED1D25" w:rsidP="00ED1D25">
      <w:pPr>
        <w:jc w:val="both"/>
        <w:rPr>
          <w:sz w:val="24"/>
          <w:szCs w:val="24"/>
        </w:rPr>
      </w:pPr>
      <w:r>
        <w:rPr>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D1D25" w:rsidRDefault="00ED1D25" w:rsidP="00ED1D25">
      <w:pPr>
        <w:jc w:val="both"/>
        <w:rPr>
          <w:sz w:val="24"/>
          <w:szCs w:val="24"/>
        </w:rPr>
      </w:pPr>
      <w:r>
        <w:rPr>
          <w:sz w:val="24"/>
          <w:szCs w:val="24"/>
        </w:rPr>
        <w:t>Заказчик предъявляет претензии по качеству Товара в течение остаточного срока годности Товара.</w:t>
      </w:r>
    </w:p>
    <w:p w:rsidR="00ED1D25" w:rsidRDefault="00ED1D25" w:rsidP="00ED1D25">
      <w:pPr>
        <w:jc w:val="both"/>
        <w:rPr>
          <w:sz w:val="24"/>
          <w:szCs w:val="24"/>
        </w:rPr>
      </w:pPr>
      <w:r>
        <w:rPr>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ED1D25" w:rsidRDefault="00ED1D25" w:rsidP="00ED1D25">
      <w:pPr>
        <w:jc w:val="both"/>
        <w:rPr>
          <w:sz w:val="24"/>
          <w:szCs w:val="24"/>
        </w:rPr>
      </w:pPr>
      <w:r>
        <w:rP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VII. ОТВЕТСТВЕННОСТЬ СТОРОН</w:t>
      </w:r>
    </w:p>
    <w:p w:rsidR="00ED1D25" w:rsidRDefault="00ED1D25" w:rsidP="00ED1D25">
      <w:pPr>
        <w:jc w:val="both"/>
        <w:rPr>
          <w:b/>
          <w:sz w:val="24"/>
          <w:szCs w:val="24"/>
        </w:rPr>
      </w:pPr>
    </w:p>
    <w:p w:rsidR="00ED1D25" w:rsidRDefault="00ED1D25" w:rsidP="00ED1D25">
      <w:pPr>
        <w:jc w:val="both"/>
        <w:rPr>
          <w:sz w:val="24"/>
          <w:szCs w:val="24"/>
        </w:rPr>
      </w:pPr>
      <w:r>
        <w:rP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D1D25" w:rsidRDefault="00ED1D25" w:rsidP="00ED1D25">
      <w:pPr>
        <w:jc w:val="both"/>
        <w:rPr>
          <w:sz w:val="24"/>
          <w:szCs w:val="24"/>
        </w:rPr>
      </w:pPr>
      <w:r>
        <w:rP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D1D25" w:rsidRDefault="00ED1D25" w:rsidP="00ED1D25">
      <w:pPr>
        <w:jc w:val="both"/>
        <w:rPr>
          <w:sz w:val="24"/>
          <w:szCs w:val="24"/>
        </w:rPr>
      </w:pPr>
      <w:r>
        <w:rP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D1D25" w:rsidRDefault="00ED1D25" w:rsidP="00ED1D25">
      <w:pPr>
        <w:jc w:val="both"/>
        <w:rPr>
          <w:sz w:val="24"/>
          <w:szCs w:val="24"/>
        </w:rPr>
      </w:pPr>
      <w:r>
        <w:rP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r>
        <w:rPr>
          <w:sz w:val="24"/>
          <w:szCs w:val="24"/>
          <w:vertAlign w:val="superscript"/>
        </w:rPr>
        <w:t> </w:t>
      </w:r>
      <w:r>
        <w:rPr>
          <w:sz w:val="24"/>
          <w:szCs w:val="24"/>
        </w:rPr>
        <w:t>.</w:t>
      </w:r>
    </w:p>
    <w:p w:rsidR="00ED1D25" w:rsidRDefault="00ED1D25" w:rsidP="00ED1D25">
      <w:pPr>
        <w:jc w:val="both"/>
        <w:rPr>
          <w:sz w:val="24"/>
          <w:szCs w:val="24"/>
        </w:rPr>
      </w:pPr>
      <w:r>
        <w:rPr>
          <w:sz w:val="24"/>
          <w:szCs w:val="24"/>
        </w:rPr>
        <w:t xml:space="preserve">7.5. </w:t>
      </w:r>
      <w:r w:rsidRPr="006F23E2">
        <w:rPr>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2017 г. № 1042</w:t>
      </w:r>
      <w:r w:rsidRPr="006F23E2">
        <w:rPr>
          <w:sz w:val="24"/>
          <w:szCs w:val="24"/>
          <w:vertAlign w:val="superscript"/>
        </w:rPr>
        <w:t> </w:t>
      </w:r>
      <w:r w:rsidRPr="006F23E2">
        <w:rPr>
          <w:sz w:val="24"/>
          <w:szCs w:val="24"/>
        </w:rPr>
        <w:t xml:space="preserve"> (далее - Правила), и составляет 1 процент цены контракта, но не более 5 тыс. рублей и не менее 1 тыс. рублей.</w:t>
      </w:r>
    </w:p>
    <w:p w:rsidR="00B758DD" w:rsidRPr="00B241C9" w:rsidRDefault="00B758DD" w:rsidP="00B758DD">
      <w:pPr>
        <w:autoSpaceDE w:val="0"/>
        <w:autoSpaceDN w:val="0"/>
        <w:adjustRightInd w:val="0"/>
        <w:jc w:val="both"/>
        <w:rPr>
          <w:sz w:val="24"/>
          <w:szCs w:val="24"/>
        </w:rPr>
      </w:pPr>
      <w:r w:rsidRPr="00B241C9">
        <w:rPr>
          <w:sz w:val="24"/>
          <w:szCs w:val="24"/>
        </w:rPr>
        <w:t>7.</w:t>
      </w:r>
      <w:r w:rsidR="00B241C9">
        <w:rPr>
          <w:sz w:val="24"/>
          <w:szCs w:val="24"/>
        </w:rPr>
        <w:t>6</w:t>
      </w:r>
      <w:r w:rsidRPr="00B241C9">
        <w:rPr>
          <w:sz w:val="24"/>
          <w:szCs w:val="24"/>
        </w:rPr>
        <w:t>.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1000 рублей.</w:t>
      </w:r>
    </w:p>
    <w:p w:rsidR="00ED1D25" w:rsidRPr="00B241C9" w:rsidRDefault="00ED1D25" w:rsidP="00ED1D25">
      <w:pPr>
        <w:jc w:val="both"/>
        <w:rPr>
          <w:sz w:val="24"/>
          <w:szCs w:val="24"/>
        </w:rPr>
      </w:pPr>
      <w:r w:rsidRPr="00B241C9">
        <w:rPr>
          <w:sz w:val="24"/>
          <w:szCs w:val="24"/>
        </w:rPr>
        <w:lastRenderedPageBreak/>
        <w:t>7.</w:t>
      </w:r>
      <w:r w:rsidR="00B241C9">
        <w:rPr>
          <w:sz w:val="24"/>
          <w:szCs w:val="24"/>
        </w:rPr>
        <w:t>7</w:t>
      </w:r>
      <w:r w:rsidRPr="00B241C9">
        <w:rPr>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D1D25" w:rsidRPr="00B241C9" w:rsidRDefault="00ED1D25" w:rsidP="00ED1D25">
      <w:pPr>
        <w:jc w:val="both"/>
        <w:rPr>
          <w:sz w:val="24"/>
          <w:szCs w:val="24"/>
        </w:rPr>
      </w:pPr>
      <w:r w:rsidRPr="00B241C9">
        <w:rPr>
          <w:sz w:val="24"/>
          <w:szCs w:val="24"/>
        </w:rPr>
        <w:t>7.</w:t>
      </w:r>
      <w:r w:rsidR="00B241C9">
        <w:rPr>
          <w:sz w:val="24"/>
          <w:szCs w:val="24"/>
        </w:rPr>
        <w:t>8</w:t>
      </w:r>
      <w:r w:rsidRPr="00B241C9">
        <w:rPr>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D1D25" w:rsidRDefault="00ED1D25" w:rsidP="00ED1D25">
      <w:pPr>
        <w:jc w:val="both"/>
        <w:rPr>
          <w:sz w:val="24"/>
          <w:szCs w:val="24"/>
        </w:rPr>
      </w:pPr>
      <w:r w:rsidRPr="00B241C9">
        <w:rPr>
          <w:sz w:val="24"/>
          <w:szCs w:val="24"/>
        </w:rPr>
        <w:t>7.</w:t>
      </w:r>
      <w:r w:rsidR="00B241C9">
        <w:rPr>
          <w:sz w:val="24"/>
          <w:szCs w:val="24"/>
        </w:rPr>
        <w:t>9</w:t>
      </w:r>
      <w:r w:rsidRPr="00B241C9">
        <w:rPr>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w:t>
      </w:r>
      <w:r w:rsidR="00B758DD" w:rsidRPr="00B241C9">
        <w:rPr>
          <w:sz w:val="24"/>
          <w:szCs w:val="24"/>
        </w:rPr>
        <w:t xml:space="preserve"> </w:t>
      </w:r>
      <w:r w:rsidR="006F4042">
        <w:rPr>
          <w:sz w:val="24"/>
          <w:szCs w:val="24"/>
        </w:rPr>
        <w:t xml:space="preserve">(Одна тысяча) рублей </w:t>
      </w:r>
      <w:r w:rsidRPr="00B241C9">
        <w:rPr>
          <w:sz w:val="24"/>
          <w:szCs w:val="24"/>
        </w:rPr>
        <w:t>00 копеек.</w:t>
      </w:r>
    </w:p>
    <w:p w:rsidR="00053EFB" w:rsidRPr="00053EFB" w:rsidRDefault="00053EFB" w:rsidP="00053EFB">
      <w:pPr>
        <w:jc w:val="both"/>
        <w:rPr>
          <w:sz w:val="24"/>
          <w:szCs w:val="24"/>
        </w:rPr>
      </w:pPr>
      <w:r w:rsidRPr="00053EFB">
        <w:rPr>
          <w:sz w:val="24"/>
          <w:szCs w:val="24"/>
        </w:rPr>
        <w:t>7.10.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Правительством Российской Федерации,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053EFB" w:rsidRPr="00053EFB" w:rsidRDefault="00053EFB" w:rsidP="00053EFB">
      <w:pPr>
        <w:jc w:val="both"/>
        <w:rPr>
          <w:sz w:val="24"/>
          <w:szCs w:val="24"/>
        </w:rPr>
      </w:pPr>
      <w:r w:rsidRPr="00053EFB">
        <w:rPr>
          <w:sz w:val="24"/>
          <w:szCs w:val="24"/>
        </w:rPr>
        <w:t>а) в случае, если цена контракта не превышает начальную (максимальную) цену контракта:</w:t>
      </w:r>
    </w:p>
    <w:p w:rsidR="00053EFB" w:rsidRPr="00053EFB" w:rsidRDefault="00053EFB" w:rsidP="00053EFB">
      <w:pPr>
        <w:jc w:val="both"/>
        <w:rPr>
          <w:sz w:val="24"/>
          <w:szCs w:val="24"/>
        </w:rPr>
      </w:pPr>
      <w:r w:rsidRPr="00053EFB">
        <w:rPr>
          <w:sz w:val="24"/>
          <w:szCs w:val="24"/>
        </w:rPr>
        <w:t>10 процентов начальной (максимальной) цены контракта, если цена контракта не превышает 3 млн. рублей;</w:t>
      </w:r>
    </w:p>
    <w:p w:rsidR="00053EFB" w:rsidRPr="00053EFB" w:rsidRDefault="00053EFB" w:rsidP="00053EFB">
      <w:pPr>
        <w:jc w:val="both"/>
        <w:rPr>
          <w:sz w:val="24"/>
          <w:szCs w:val="24"/>
        </w:rPr>
      </w:pPr>
      <w:r w:rsidRPr="00053EFB">
        <w:rPr>
          <w:sz w:val="24"/>
          <w:szCs w:val="24"/>
        </w:rPr>
        <w:t>б) в случае, если цена контракта превышает начальную (максимальную) цену контракта:</w:t>
      </w:r>
    </w:p>
    <w:p w:rsidR="00053EFB" w:rsidRPr="00053EFB" w:rsidRDefault="00053EFB" w:rsidP="00053EFB">
      <w:pPr>
        <w:jc w:val="both"/>
        <w:rPr>
          <w:sz w:val="24"/>
          <w:szCs w:val="24"/>
        </w:rPr>
      </w:pPr>
      <w:r w:rsidRPr="00053EFB">
        <w:rPr>
          <w:sz w:val="24"/>
          <w:szCs w:val="24"/>
        </w:rPr>
        <w:t>10 процентов цены контракта, если цена контракта не превышает 3 млн. рублей;</w:t>
      </w:r>
    </w:p>
    <w:p w:rsidR="00053EFB" w:rsidRPr="00053EFB" w:rsidRDefault="00053EFB" w:rsidP="00053EFB">
      <w:pPr>
        <w:jc w:val="both"/>
        <w:rPr>
          <w:sz w:val="24"/>
          <w:szCs w:val="24"/>
        </w:rPr>
      </w:pPr>
      <w:r w:rsidRPr="00053EFB">
        <w:rPr>
          <w:sz w:val="24"/>
          <w:szCs w:val="24"/>
        </w:rPr>
        <w:t>5 процентов цены контракта, если цена контракта составляет от 3 млн. рублей до 50 млн. рублей (включительно);</w:t>
      </w:r>
    </w:p>
    <w:p w:rsidR="00053EFB" w:rsidRPr="00B241C9" w:rsidRDefault="00053EFB" w:rsidP="00053EFB">
      <w:pPr>
        <w:jc w:val="both"/>
        <w:rPr>
          <w:sz w:val="24"/>
          <w:szCs w:val="24"/>
        </w:rPr>
      </w:pPr>
      <w:r w:rsidRPr="00053EFB">
        <w:rPr>
          <w:sz w:val="24"/>
          <w:szCs w:val="24"/>
        </w:rPr>
        <w:t>1 процент цены контракта, если цена контракта составляет от 50 млн. рублей до 100 млн. рублей (включительно).</w:t>
      </w:r>
    </w:p>
    <w:p w:rsidR="00ED1D25" w:rsidRPr="00B241C9" w:rsidRDefault="00ED1D25" w:rsidP="00ED1D25">
      <w:pPr>
        <w:jc w:val="both"/>
        <w:rPr>
          <w:sz w:val="24"/>
          <w:szCs w:val="24"/>
        </w:rPr>
      </w:pPr>
      <w:r w:rsidRPr="00B241C9">
        <w:rPr>
          <w:sz w:val="24"/>
          <w:szCs w:val="24"/>
        </w:rPr>
        <w:t>7.</w:t>
      </w:r>
      <w:r w:rsidR="00B241C9">
        <w:rPr>
          <w:sz w:val="24"/>
          <w:szCs w:val="24"/>
        </w:rPr>
        <w:t>1</w:t>
      </w:r>
      <w:r w:rsidR="00053EFB">
        <w:rPr>
          <w:sz w:val="24"/>
          <w:szCs w:val="24"/>
        </w:rPr>
        <w:t>1</w:t>
      </w:r>
      <w:r w:rsidRPr="00B241C9">
        <w:rPr>
          <w:sz w:val="24"/>
          <w:szCs w:val="24"/>
        </w:rPr>
        <w:t>. Применение неустойки (штрафа, пени) не освобождает Стороны от исполнения обязательств по настоящему Контракту.</w:t>
      </w:r>
    </w:p>
    <w:p w:rsidR="00ED1D25" w:rsidRPr="00B241C9" w:rsidRDefault="00ED1D25" w:rsidP="00ED1D25">
      <w:pPr>
        <w:jc w:val="both"/>
        <w:rPr>
          <w:sz w:val="24"/>
          <w:szCs w:val="24"/>
        </w:rPr>
      </w:pPr>
      <w:r w:rsidRPr="00B241C9">
        <w:rPr>
          <w:sz w:val="24"/>
          <w:szCs w:val="24"/>
        </w:rPr>
        <w:t>7.</w:t>
      </w:r>
      <w:r w:rsidR="00B241C9">
        <w:rPr>
          <w:sz w:val="24"/>
          <w:szCs w:val="24"/>
        </w:rPr>
        <w:t>1</w:t>
      </w:r>
      <w:r w:rsidR="00053EFB">
        <w:rPr>
          <w:sz w:val="24"/>
          <w:szCs w:val="24"/>
        </w:rPr>
        <w:t>2</w:t>
      </w:r>
      <w:r w:rsidRPr="00B241C9">
        <w:rPr>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D1D25" w:rsidRPr="00B241C9" w:rsidRDefault="00ED1D25" w:rsidP="00ED1D25">
      <w:pPr>
        <w:jc w:val="both"/>
        <w:rPr>
          <w:sz w:val="24"/>
          <w:szCs w:val="24"/>
        </w:rPr>
      </w:pPr>
      <w:r w:rsidRPr="00B241C9">
        <w:rPr>
          <w:sz w:val="24"/>
          <w:szCs w:val="24"/>
        </w:rPr>
        <w:t>7.</w:t>
      </w:r>
      <w:r w:rsidR="00B241C9">
        <w:rPr>
          <w:sz w:val="24"/>
          <w:szCs w:val="24"/>
        </w:rPr>
        <w:t>1</w:t>
      </w:r>
      <w:r w:rsidR="00053EFB">
        <w:rPr>
          <w:sz w:val="24"/>
          <w:szCs w:val="24"/>
        </w:rPr>
        <w:t>3</w:t>
      </w:r>
      <w:r w:rsidRPr="00B241C9">
        <w:rPr>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D1D25" w:rsidRDefault="00ED1D25" w:rsidP="00ED1D25">
      <w:pPr>
        <w:jc w:val="both"/>
        <w:rPr>
          <w:sz w:val="24"/>
          <w:szCs w:val="24"/>
        </w:rPr>
      </w:pPr>
      <w:r w:rsidRPr="00B241C9">
        <w:rPr>
          <w:sz w:val="24"/>
          <w:szCs w:val="24"/>
        </w:rPr>
        <w:t>7.</w:t>
      </w:r>
      <w:r w:rsidR="00B241C9">
        <w:rPr>
          <w:sz w:val="24"/>
          <w:szCs w:val="24"/>
        </w:rPr>
        <w:t>1</w:t>
      </w:r>
      <w:r w:rsidR="00053EFB">
        <w:rPr>
          <w:sz w:val="24"/>
          <w:szCs w:val="24"/>
        </w:rPr>
        <w:t>4</w:t>
      </w:r>
      <w:r w:rsidRPr="00B241C9">
        <w:rPr>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VIII. ОБЕСПЕЧЕНИЕ ИСПОЛНЕНИЯ КОНТРАКТА</w:t>
      </w:r>
    </w:p>
    <w:p w:rsidR="00ED1D25" w:rsidRDefault="00ED1D25" w:rsidP="00ED1D25">
      <w:pPr>
        <w:jc w:val="both"/>
        <w:rPr>
          <w:b/>
          <w:sz w:val="24"/>
          <w:szCs w:val="24"/>
        </w:rPr>
      </w:pPr>
    </w:p>
    <w:p w:rsidR="00ED1D25" w:rsidRPr="006F23E2" w:rsidRDefault="00ED1D25" w:rsidP="00A811B5">
      <w:pPr>
        <w:ind w:firstLine="708"/>
        <w:jc w:val="both"/>
        <w:rPr>
          <w:sz w:val="24"/>
          <w:szCs w:val="24"/>
        </w:rPr>
      </w:pPr>
      <w:r>
        <w:rPr>
          <w:sz w:val="24"/>
          <w:szCs w:val="24"/>
        </w:rPr>
        <w:t>8.1.</w:t>
      </w:r>
      <w:r w:rsidR="006F4042">
        <w:rPr>
          <w:sz w:val="24"/>
          <w:szCs w:val="24"/>
        </w:rPr>
        <w:t xml:space="preserve"> </w:t>
      </w:r>
      <w:r>
        <w:rPr>
          <w:sz w:val="24"/>
          <w:szCs w:val="24"/>
        </w:rPr>
        <w:t xml:space="preserve">Обеспечение исполнения настоящего Контракта установлено в размере 5 % </w:t>
      </w:r>
      <w:r w:rsidRPr="006F23E2">
        <w:rPr>
          <w:sz w:val="24"/>
          <w:szCs w:val="24"/>
        </w:rPr>
        <w:t>от цены контракта, указанной в п.2.1. настоящего Контракта.</w:t>
      </w:r>
    </w:p>
    <w:p w:rsidR="003674DF" w:rsidRPr="006F23E2" w:rsidRDefault="003674DF" w:rsidP="006D6548">
      <w:pPr>
        <w:widowControl w:val="0"/>
        <w:autoSpaceDE w:val="0"/>
        <w:autoSpaceDN w:val="0"/>
        <w:adjustRightInd w:val="0"/>
        <w:ind w:firstLine="709"/>
        <w:jc w:val="both"/>
        <w:rPr>
          <w:sz w:val="24"/>
          <w:szCs w:val="24"/>
        </w:rPr>
      </w:pPr>
      <w:r w:rsidRPr="006F23E2">
        <w:rPr>
          <w:sz w:val="24"/>
          <w:szCs w:val="24"/>
        </w:rPr>
        <w:t>В случае заключения контракта по результатам определения подрядчиков в соответствии с пунктом 1 части 1 статьи 30 Федерального закона от 05.04.2013 № 44-ФЗ размер обеспечения исполнения контракта,  устанавливается от цены, по которой в соответствии с Федеральным законом от 05.04.2013 № 44-ФЗ заключается контракт.</w:t>
      </w:r>
    </w:p>
    <w:p w:rsidR="003674DF" w:rsidRPr="00593820" w:rsidRDefault="003674DF" w:rsidP="003674DF">
      <w:pPr>
        <w:widowControl w:val="0"/>
        <w:autoSpaceDE w:val="0"/>
        <w:autoSpaceDN w:val="0"/>
        <w:adjustRightInd w:val="0"/>
        <w:ind w:firstLine="709"/>
        <w:jc w:val="both"/>
        <w:rPr>
          <w:sz w:val="24"/>
          <w:szCs w:val="24"/>
        </w:rPr>
      </w:pPr>
      <w:r w:rsidRPr="006F23E2">
        <w:rPr>
          <w:sz w:val="24"/>
          <w:szCs w:val="24"/>
        </w:rPr>
        <w:t xml:space="preserve">При этом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от 05.04.2013 № 44-ФЗ, в случае предоставления таким участником закупки информации, содержащейся в реестре контрактов, заключенных заказчиками, и подтверждающей </w:t>
      </w:r>
      <w:r w:rsidRPr="006F23E2">
        <w:rPr>
          <w:sz w:val="24"/>
          <w:szCs w:val="24"/>
        </w:rPr>
        <w:lastRenderedPageBreak/>
        <w:t>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ED1D25" w:rsidRDefault="00ED1D25" w:rsidP="00ED1D25">
      <w:pPr>
        <w:jc w:val="both"/>
        <w:rPr>
          <w:sz w:val="24"/>
          <w:szCs w:val="24"/>
        </w:rPr>
      </w:pPr>
      <w:r>
        <w:rPr>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ED1D25" w:rsidRDefault="00ED1D25" w:rsidP="00ED1D25">
      <w:pPr>
        <w:jc w:val="both"/>
        <w:rPr>
          <w:sz w:val="24"/>
          <w:szCs w:val="24"/>
        </w:rPr>
      </w:pPr>
      <w:r>
        <w:rPr>
          <w:sz w:val="24"/>
          <w:szCs w:val="24"/>
        </w:rPr>
        <w:t>- исполнение основного обязательства по поставке Товара;</w:t>
      </w:r>
    </w:p>
    <w:p w:rsidR="00ED1D25" w:rsidRDefault="00ED1D25" w:rsidP="00ED1D25">
      <w:pPr>
        <w:jc w:val="both"/>
        <w:rPr>
          <w:sz w:val="24"/>
          <w:szCs w:val="24"/>
        </w:rPr>
      </w:pPr>
      <w:r>
        <w:rPr>
          <w:sz w:val="24"/>
          <w:szCs w:val="24"/>
        </w:rPr>
        <w:t>- предоставление Поставщиком Заказчику предусмотренных настоящим Контрактом и приложениями к нему результатов, включая отчётные документы;</w:t>
      </w:r>
    </w:p>
    <w:p w:rsidR="00ED1D25" w:rsidRDefault="00ED1D25" w:rsidP="00ED1D25">
      <w:pPr>
        <w:jc w:val="both"/>
        <w:rPr>
          <w:sz w:val="24"/>
          <w:szCs w:val="24"/>
        </w:rPr>
      </w:pPr>
      <w:r>
        <w:rPr>
          <w:sz w:val="24"/>
          <w:szCs w:val="24"/>
        </w:rPr>
        <w:t>- соблюдение срока поставки;</w:t>
      </w:r>
    </w:p>
    <w:p w:rsidR="00ED1D25" w:rsidRDefault="00ED1D25" w:rsidP="00ED1D25">
      <w:pPr>
        <w:jc w:val="both"/>
        <w:rPr>
          <w:sz w:val="24"/>
          <w:szCs w:val="24"/>
        </w:rPr>
      </w:pPr>
      <w:r>
        <w:rPr>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A75924" w:rsidRPr="00CA1332" w:rsidRDefault="00ED1D25" w:rsidP="00A75924">
      <w:pPr>
        <w:autoSpaceDE w:val="0"/>
        <w:autoSpaceDN w:val="0"/>
        <w:adjustRightInd w:val="0"/>
        <w:jc w:val="both"/>
        <w:rPr>
          <w:rFonts w:eastAsia="Calibri"/>
          <w:sz w:val="24"/>
          <w:szCs w:val="24"/>
          <w:lang w:eastAsia="en-US"/>
        </w:rPr>
      </w:pPr>
      <w:r>
        <w:rPr>
          <w:sz w:val="24"/>
          <w:szCs w:val="24"/>
        </w:rPr>
        <w:t xml:space="preserve">8.3. </w:t>
      </w:r>
      <w:r w:rsidR="00A75924" w:rsidRPr="00A75924">
        <w:rPr>
          <w:sz w:val="24"/>
          <w:szCs w:val="24"/>
          <w:lang w:eastAsia="ar-SA"/>
        </w:rPr>
        <w:t xml:space="preserve">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соответствующей требованиям статьи 45  </w:t>
      </w:r>
      <w:r w:rsidR="00A75924" w:rsidRPr="00A75924">
        <w:rPr>
          <w:sz w:val="24"/>
          <w:szCs w:val="24"/>
        </w:rPr>
        <w:t>Закона № 44-ФЗ</w:t>
      </w:r>
      <w:r w:rsidR="00A75924" w:rsidRPr="00A75924">
        <w:rPr>
          <w:sz w:val="24"/>
          <w:szCs w:val="24"/>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00A75924" w:rsidRPr="00A75924">
        <w:rPr>
          <w:rFonts w:eastAsia="Calibri"/>
          <w:sz w:val="24"/>
          <w:szCs w:val="24"/>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w:t>
      </w:r>
      <w:r w:rsidR="00A75924" w:rsidRPr="00A75924">
        <w:rPr>
          <w:sz w:val="24"/>
          <w:szCs w:val="24"/>
          <w:lang w:eastAsia="ar-SA"/>
        </w:rPr>
        <w:t>от 05.04.2013 № 44-ФЗ</w:t>
      </w:r>
      <w:r w:rsidR="00A75924" w:rsidRPr="00A75924">
        <w:rPr>
          <w:rFonts w:eastAsia="Calibri"/>
          <w:sz w:val="24"/>
          <w:szCs w:val="24"/>
          <w:lang w:eastAsia="en-US"/>
        </w:rPr>
        <w:t xml:space="preserve"> участником закупки, с которым заключается контракт, самостоятельно.</w:t>
      </w:r>
      <w:r w:rsidR="00A75924" w:rsidRPr="00CA1332">
        <w:rPr>
          <w:rFonts w:eastAsia="Calibri"/>
          <w:sz w:val="24"/>
          <w:szCs w:val="24"/>
          <w:lang w:eastAsia="en-US"/>
        </w:rPr>
        <w:t xml:space="preserve"> </w:t>
      </w:r>
    </w:p>
    <w:p w:rsidR="00ED1D25" w:rsidRDefault="00ED1D25" w:rsidP="00ED1D25">
      <w:pPr>
        <w:jc w:val="both"/>
        <w:rPr>
          <w:sz w:val="24"/>
          <w:szCs w:val="24"/>
        </w:rPr>
      </w:pPr>
      <w:r>
        <w:rPr>
          <w:sz w:val="24"/>
          <w:szCs w:val="24"/>
        </w:rPr>
        <w:t>8</w:t>
      </w:r>
      <w:r w:rsidRPr="00A75924">
        <w:rPr>
          <w:sz w:val="24"/>
          <w:szCs w:val="24"/>
        </w:rPr>
        <w:t xml:space="preserve">.4. В случае если обеспечение исполнения настоящего Контракта представлено в форме безотзывной </w:t>
      </w:r>
      <w:r w:rsidR="00B758DD" w:rsidRPr="00A75924">
        <w:rPr>
          <w:sz w:val="24"/>
          <w:szCs w:val="24"/>
        </w:rPr>
        <w:t>независимой</w:t>
      </w:r>
      <w:r w:rsidRPr="00A75924">
        <w:rPr>
          <w:sz w:val="24"/>
          <w:szCs w:val="24"/>
        </w:rPr>
        <w:t xml:space="preserve"> гарантии, срок действия такой </w:t>
      </w:r>
      <w:r w:rsidR="00B758DD" w:rsidRPr="00A75924">
        <w:rPr>
          <w:sz w:val="24"/>
          <w:szCs w:val="24"/>
        </w:rPr>
        <w:t>независимой</w:t>
      </w:r>
      <w:r w:rsidRPr="00A75924">
        <w:rPr>
          <w:sz w:val="24"/>
          <w:szCs w:val="24"/>
        </w:rPr>
        <w:t xml:space="preserve"> гарантии должен превышать предусмотренный настоящим Контрактом срок исполнения обязательств, которые должны быть обеспечены такой </w:t>
      </w:r>
      <w:r w:rsidR="00B758DD" w:rsidRPr="00A75924">
        <w:rPr>
          <w:sz w:val="24"/>
          <w:szCs w:val="24"/>
        </w:rPr>
        <w:t>независимой</w:t>
      </w:r>
      <w:r w:rsidRPr="00A75924">
        <w:rPr>
          <w:sz w:val="24"/>
          <w:szCs w:val="24"/>
        </w:rPr>
        <w:t xml:space="preserve"> гарантией, не менее чем на один месяц, в том числе в случае его изменения в соответствии со статьей 95 Закона № 44-ФЗ.</w:t>
      </w:r>
    </w:p>
    <w:p w:rsidR="00ED1D25" w:rsidRDefault="00ED1D25" w:rsidP="00ED1D25">
      <w:pPr>
        <w:jc w:val="both"/>
        <w:rPr>
          <w:sz w:val="24"/>
          <w:szCs w:val="24"/>
        </w:rPr>
      </w:pPr>
      <w:r>
        <w:rPr>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ED1D25" w:rsidRPr="008611E0" w:rsidRDefault="00ED1D25" w:rsidP="00ED1D25">
      <w:pPr>
        <w:jc w:val="both"/>
        <w:rPr>
          <w:sz w:val="24"/>
          <w:szCs w:val="24"/>
        </w:rPr>
      </w:pPr>
      <w:r>
        <w:rPr>
          <w:sz w:val="24"/>
          <w:szCs w:val="24"/>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w:t>
      </w:r>
      <w:r w:rsidRPr="008611E0">
        <w:rPr>
          <w:sz w:val="24"/>
          <w:szCs w:val="24"/>
        </w:rPr>
        <w:t>Контракта в соответствии с частями 7, 7.1 и 7.2 статьи 96 Закона № 44-ФЗ возвращаются Поставщику в течение 15 дней</w:t>
      </w:r>
      <w:r w:rsidRPr="008611E0">
        <w:rPr>
          <w:sz w:val="24"/>
          <w:szCs w:val="24"/>
          <w:vertAlign w:val="superscript"/>
        </w:rPr>
        <w:t> </w:t>
      </w:r>
      <w:r w:rsidRPr="008611E0">
        <w:rPr>
          <w:sz w:val="24"/>
          <w:szCs w:val="24"/>
        </w:rPr>
        <w:t xml:space="preserve"> с даты исполнения Поставщиком своих обязательств по настоящему Контракту.</w:t>
      </w:r>
    </w:p>
    <w:p w:rsidR="00B97909" w:rsidRPr="008611E0" w:rsidRDefault="00ED1D25" w:rsidP="00A44C76">
      <w:pPr>
        <w:jc w:val="both"/>
        <w:rPr>
          <w:sz w:val="24"/>
          <w:szCs w:val="24"/>
        </w:rPr>
      </w:pPr>
      <w:r w:rsidRPr="008611E0">
        <w:rPr>
          <w:sz w:val="24"/>
          <w:szCs w:val="24"/>
        </w:rPr>
        <w:t xml:space="preserve">8.7. </w:t>
      </w:r>
      <w:r w:rsidR="00B97909" w:rsidRPr="00A44C76">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 w:history="1">
        <w:r w:rsidR="00B97909" w:rsidRPr="00A44C76">
          <w:rPr>
            <w:sz w:val="24"/>
            <w:szCs w:val="24"/>
          </w:rPr>
          <w:t>кодексом</w:t>
        </w:r>
      </w:hyperlink>
      <w:r w:rsidR="00B97909" w:rsidRPr="00A44C76">
        <w:rPr>
          <w:sz w:val="24"/>
          <w:szCs w:val="24"/>
        </w:rPr>
        <w:t xml:space="preserve"> Российской Федерации оснований для отказа в удовлетворении этого требования.</w:t>
      </w:r>
      <w:r w:rsidR="00B97909" w:rsidRPr="008611E0">
        <w:rPr>
          <w:sz w:val="24"/>
          <w:szCs w:val="24"/>
        </w:rPr>
        <w:t xml:space="preserve"> </w:t>
      </w:r>
    </w:p>
    <w:p w:rsidR="00A75924" w:rsidRDefault="00ED1D25" w:rsidP="00A75924">
      <w:pPr>
        <w:jc w:val="both"/>
        <w:rPr>
          <w:sz w:val="24"/>
          <w:szCs w:val="24"/>
        </w:rPr>
      </w:pPr>
      <w:r w:rsidRPr="008611E0">
        <w:rPr>
          <w:sz w:val="24"/>
          <w:szCs w:val="24"/>
        </w:rPr>
        <w:t xml:space="preserve">8.8. В случае отзыва в соответствии с законодательством Российской Федерации у банка, предоставившего </w:t>
      </w:r>
      <w:r w:rsidR="007963B0" w:rsidRPr="008611E0">
        <w:rPr>
          <w:sz w:val="24"/>
          <w:szCs w:val="24"/>
        </w:rPr>
        <w:t>независимую</w:t>
      </w:r>
      <w:r w:rsidRPr="008611E0">
        <w:rPr>
          <w:sz w:val="24"/>
          <w:szCs w:val="24"/>
        </w:rPr>
        <w:t xml:space="preserve">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w:t>
      </w:r>
      <w:r>
        <w:rPr>
          <w:sz w:val="24"/>
          <w:szCs w:val="24"/>
        </w:rPr>
        <w:t>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w:t>
      </w:r>
      <w:r w:rsidR="00A75924" w:rsidRPr="00A75924">
        <w:rPr>
          <w:sz w:val="24"/>
          <w:szCs w:val="24"/>
        </w:rPr>
        <w:t xml:space="preserve"> За каждый день просрочки исполнения </w:t>
      </w:r>
      <w:r w:rsidR="00A75924" w:rsidRPr="00A75924">
        <w:rPr>
          <w:sz w:val="24"/>
          <w:szCs w:val="24"/>
        </w:rPr>
        <w:lastRenderedPageBreak/>
        <w:t>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ED1D25" w:rsidRDefault="00ED1D25" w:rsidP="00ED1D25">
      <w:pPr>
        <w:jc w:val="both"/>
        <w:rPr>
          <w:sz w:val="24"/>
          <w:szCs w:val="24"/>
        </w:rPr>
      </w:pPr>
      <w:r>
        <w:rPr>
          <w:sz w:val="24"/>
          <w:szCs w:val="24"/>
        </w:rPr>
        <w:t xml:space="preserve">8.9. </w:t>
      </w:r>
      <w:r w:rsidRPr="006F23E2">
        <w:rPr>
          <w:sz w:val="24"/>
          <w:szCs w:val="24"/>
        </w:rPr>
        <w:t>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rsidR="00ED1D25" w:rsidRDefault="00ED1D25" w:rsidP="00ED1D25">
      <w:pPr>
        <w:jc w:val="both"/>
        <w:rPr>
          <w:sz w:val="24"/>
          <w:szCs w:val="24"/>
        </w:rPr>
      </w:pPr>
      <w:r>
        <w:rPr>
          <w:sz w:val="24"/>
          <w:szCs w:val="24"/>
        </w:rPr>
        <w:t xml:space="preserve">8.10. Денежные средства, вносимые в обеспечение исполнения контракта, должны быть зачислены на лицевой счет заказчика: </w:t>
      </w:r>
      <w:r w:rsidR="0092120A" w:rsidRPr="00C2162F">
        <w:rPr>
          <w:sz w:val="24"/>
          <w:szCs w:val="24"/>
        </w:rPr>
        <w:t>ФИНАНСОВО-КАЗНАЧЕЙСКОЕ УПРАВЛЕНИЕ АДМИНИСТРАЦИИ ГОРОДА РЯЗАНИ (</w:t>
      </w:r>
      <w:r w:rsidR="0092120A">
        <w:rPr>
          <w:sz w:val="24"/>
          <w:szCs w:val="24"/>
        </w:rPr>
        <w:t>МБОУ «Школа-интернат» л/с 20474000520) ОТДЕЛЕНИЕ РЯЗАНЬ БАНКА РОССИИ//УФК по Рязанской области г. Рязань, БИК 016126031, р/с 0323464361701000590</w:t>
      </w:r>
      <w:r w:rsidR="0092120A">
        <w:rPr>
          <w:sz w:val="22"/>
          <w:szCs w:val="22"/>
        </w:rPr>
        <w:t>0</w:t>
      </w:r>
      <w:r w:rsidR="0092120A">
        <w:rPr>
          <w:sz w:val="24"/>
          <w:szCs w:val="24"/>
        </w:rPr>
        <w:t>, ИНН 6229025341, КПП 622901001</w:t>
      </w:r>
    </w:p>
    <w:p w:rsidR="00ED1D25" w:rsidRDefault="00ED1D25" w:rsidP="00ED1D25">
      <w:pPr>
        <w:jc w:val="both"/>
        <w:rPr>
          <w:sz w:val="24"/>
          <w:szCs w:val="24"/>
        </w:rPr>
      </w:pPr>
      <w:r>
        <w:rPr>
          <w:sz w:val="24"/>
          <w:szCs w:val="24"/>
        </w:rPr>
        <w:t xml:space="preserve">Назначение платежа: </w:t>
      </w:r>
      <w:r w:rsidRPr="006F23E2">
        <w:rPr>
          <w:sz w:val="24"/>
          <w:szCs w:val="24"/>
        </w:rPr>
        <w:t xml:space="preserve">поставка </w:t>
      </w:r>
      <w:r w:rsidR="0062646F">
        <w:rPr>
          <w:sz w:val="24"/>
          <w:szCs w:val="24"/>
        </w:rPr>
        <w:t>овощей</w:t>
      </w:r>
      <w:r w:rsidR="008611E0">
        <w:rPr>
          <w:sz w:val="24"/>
          <w:szCs w:val="24"/>
        </w:rPr>
        <w:t>.</w:t>
      </w:r>
    </w:p>
    <w:p w:rsidR="00ED1D25" w:rsidRDefault="00ED1D25" w:rsidP="00ED1D25">
      <w:pPr>
        <w:jc w:val="both"/>
        <w:rPr>
          <w:b/>
          <w:sz w:val="24"/>
          <w:szCs w:val="24"/>
        </w:rPr>
      </w:pPr>
    </w:p>
    <w:p w:rsidR="00ED1D25" w:rsidRDefault="00ED1D25" w:rsidP="00ED1D25">
      <w:pPr>
        <w:jc w:val="center"/>
        <w:rPr>
          <w:b/>
          <w:sz w:val="24"/>
          <w:szCs w:val="24"/>
        </w:rPr>
      </w:pPr>
      <w:r>
        <w:rPr>
          <w:b/>
          <w:sz w:val="24"/>
          <w:szCs w:val="24"/>
        </w:rPr>
        <w:t>IX. ОБСТОЯТЕЛЬСТВА НЕПРЕОДОЛИМОЙ СИЛЫ</w:t>
      </w:r>
    </w:p>
    <w:p w:rsidR="00ED1D25" w:rsidRDefault="00ED1D25" w:rsidP="00ED1D25">
      <w:pPr>
        <w:jc w:val="both"/>
        <w:rPr>
          <w:sz w:val="24"/>
          <w:szCs w:val="24"/>
        </w:rPr>
      </w:pPr>
    </w:p>
    <w:p w:rsidR="00ED1D25" w:rsidRDefault="00ED1D25" w:rsidP="00ED1D25">
      <w:pPr>
        <w:jc w:val="both"/>
        <w:rPr>
          <w:sz w:val="24"/>
          <w:szCs w:val="24"/>
        </w:rPr>
      </w:pPr>
      <w:r>
        <w:rP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ED1D25" w:rsidRDefault="00ED1D25" w:rsidP="00ED1D25">
      <w:pPr>
        <w:jc w:val="both"/>
        <w:rPr>
          <w:sz w:val="24"/>
          <w:szCs w:val="24"/>
        </w:rPr>
      </w:pPr>
      <w:r>
        <w:rPr>
          <w:sz w:val="24"/>
          <w:szCs w:val="24"/>
        </w:rPr>
        <w:t>9.2. О возникновении и прекращении обстоятельства непреодолимой силы Стороны уведомляют друг друга письменно в течение 5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ED1D25" w:rsidRDefault="00ED1D25" w:rsidP="00ED1D25">
      <w:pPr>
        <w:jc w:val="both"/>
        <w:rPr>
          <w:sz w:val="24"/>
          <w:szCs w:val="24"/>
        </w:rPr>
      </w:pPr>
      <w:r>
        <w:rP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ED1D25" w:rsidRDefault="00ED1D25" w:rsidP="00ED1D25">
      <w:pPr>
        <w:jc w:val="both"/>
        <w:rPr>
          <w:sz w:val="24"/>
          <w:szCs w:val="24"/>
        </w:rPr>
      </w:pPr>
      <w:r>
        <w:rP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ED1D25" w:rsidRDefault="00ED1D25" w:rsidP="00ED1D25">
      <w:pPr>
        <w:jc w:val="both"/>
        <w:rPr>
          <w:sz w:val="24"/>
          <w:szCs w:val="24"/>
        </w:rPr>
      </w:pPr>
      <w:r>
        <w:rPr>
          <w:sz w:val="24"/>
          <w:szCs w:val="24"/>
        </w:rPr>
        <w:t xml:space="preserve">9.5. В случае, если обстоятельства непреодолимой силы будут сохраняться более 15 (Пятнадцати) </w:t>
      </w:r>
      <w:proofErr w:type="gramStart"/>
      <w:r>
        <w:rPr>
          <w:sz w:val="24"/>
          <w:szCs w:val="24"/>
        </w:rPr>
        <w:t>рабочих</w:t>
      </w:r>
      <w:r>
        <w:rPr>
          <w:sz w:val="24"/>
          <w:szCs w:val="24"/>
          <w:vertAlign w:val="superscript"/>
        </w:rPr>
        <w:t> </w:t>
      </w:r>
      <w:r>
        <w:rPr>
          <w:sz w:val="24"/>
          <w:szCs w:val="24"/>
        </w:rPr>
        <w:t xml:space="preserve"> дней</w:t>
      </w:r>
      <w:proofErr w:type="gramEnd"/>
      <w:r>
        <w:rPr>
          <w:sz w:val="24"/>
          <w:szCs w:val="24"/>
        </w:rPr>
        <w:t>,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 РАССМОТРЕНИЕ И РАЗРЕШЕНИЕ СПОРОВ</w:t>
      </w:r>
    </w:p>
    <w:p w:rsidR="00ED1D25" w:rsidRDefault="00ED1D25" w:rsidP="00ED1D25">
      <w:pPr>
        <w:jc w:val="both"/>
        <w:rPr>
          <w:sz w:val="24"/>
          <w:szCs w:val="24"/>
        </w:rPr>
      </w:pPr>
    </w:p>
    <w:p w:rsidR="00172128" w:rsidRDefault="00172128" w:rsidP="00172128">
      <w:pPr>
        <w:jc w:val="both"/>
        <w:rPr>
          <w:sz w:val="24"/>
          <w:szCs w:val="24"/>
        </w:rPr>
      </w:pPr>
      <w:r>
        <w:rPr>
          <w:sz w:val="24"/>
          <w:szCs w:val="24"/>
        </w:rPr>
        <w:t>10.1. Все споры, возникающие из настоящего Контракта, Стороны могут разрешать путем переговоров.</w:t>
      </w:r>
    </w:p>
    <w:p w:rsidR="00172128" w:rsidRDefault="00172128" w:rsidP="00172128">
      <w:pPr>
        <w:jc w:val="both"/>
        <w:rPr>
          <w:sz w:val="24"/>
          <w:szCs w:val="24"/>
        </w:rPr>
      </w:pPr>
      <w:r>
        <w:rPr>
          <w:sz w:val="24"/>
          <w:szCs w:val="24"/>
        </w:rPr>
        <w:t>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Федерации и настоящим Контрактом.</w:t>
      </w:r>
    </w:p>
    <w:p w:rsidR="00172128" w:rsidRDefault="00172128" w:rsidP="00172128">
      <w:pPr>
        <w:jc w:val="both"/>
        <w:rPr>
          <w:sz w:val="24"/>
          <w:szCs w:val="24"/>
        </w:rPr>
      </w:pPr>
      <w:r>
        <w:rPr>
          <w:sz w:val="24"/>
          <w:szCs w:val="24"/>
        </w:rPr>
        <w:t xml:space="preserve">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w:t>
      </w:r>
      <w:proofErr w:type="gramStart"/>
      <w:r>
        <w:rPr>
          <w:sz w:val="24"/>
          <w:szCs w:val="24"/>
        </w:rPr>
        <w:t>Федерации</w:t>
      </w:r>
      <w:r>
        <w:rPr>
          <w:sz w:val="24"/>
          <w:szCs w:val="24"/>
          <w:vertAlign w:val="superscript"/>
        </w:rPr>
        <w:t> </w:t>
      </w:r>
      <w:r>
        <w:rPr>
          <w:sz w:val="24"/>
          <w:szCs w:val="24"/>
        </w:rPr>
        <w:t xml:space="preserve"> принятие</w:t>
      </w:r>
      <w:proofErr w:type="gramEnd"/>
      <w:r>
        <w:rPr>
          <w:sz w:val="24"/>
          <w:szCs w:val="24"/>
        </w:rPr>
        <w:t xml:space="preserve"> сторонами мер по досудебному урегулированию не является обязательным.</w:t>
      </w:r>
    </w:p>
    <w:p w:rsidR="00172128" w:rsidRPr="00172128" w:rsidRDefault="00172128" w:rsidP="00172128">
      <w:pPr>
        <w:jc w:val="both"/>
        <w:rPr>
          <w:strike/>
          <w:sz w:val="24"/>
          <w:szCs w:val="24"/>
        </w:rPr>
      </w:pPr>
      <w:r w:rsidRPr="00172128">
        <w:rPr>
          <w:sz w:val="24"/>
          <w:szCs w:val="24"/>
        </w:rPr>
        <w:t xml:space="preserve">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w:t>
      </w:r>
      <w:r w:rsidRPr="00172128">
        <w:rPr>
          <w:sz w:val="24"/>
          <w:szCs w:val="24"/>
        </w:rPr>
        <w:lastRenderedPageBreak/>
        <w:t>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172128" w:rsidRDefault="00172128" w:rsidP="00172128">
      <w:pPr>
        <w:jc w:val="both"/>
        <w:rPr>
          <w:sz w:val="24"/>
          <w:szCs w:val="24"/>
        </w:rPr>
      </w:pPr>
      <w:r w:rsidRPr="00172128">
        <w:rPr>
          <w:sz w:val="24"/>
          <w:szCs w:val="24"/>
        </w:rPr>
        <w:t>10.5. Сторона должна дать ответ на претензию по существу в срок не позднее 5 рабочих дней с даты получения претензии.</w:t>
      </w:r>
    </w:p>
    <w:p w:rsidR="00172128" w:rsidRDefault="00172128" w:rsidP="00172128">
      <w:pPr>
        <w:jc w:val="both"/>
        <w:rPr>
          <w:sz w:val="24"/>
          <w:szCs w:val="24"/>
        </w:rPr>
      </w:pPr>
      <w:r>
        <w:rPr>
          <w:sz w:val="24"/>
          <w:szCs w:val="24"/>
        </w:rPr>
        <w:t>10.6.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XI. СРОК ДЕЙСТВИЯ И ПОРЯДОК ИЗМЕНЕНИЯ, РАСТОРЖЕНИЯ КОНТРАКТА</w:t>
      </w:r>
    </w:p>
    <w:p w:rsidR="00ED1D25" w:rsidRDefault="00ED1D25" w:rsidP="00ED1D25">
      <w:pPr>
        <w:jc w:val="both"/>
        <w:rPr>
          <w:sz w:val="24"/>
          <w:szCs w:val="24"/>
        </w:rPr>
      </w:pPr>
    </w:p>
    <w:p w:rsidR="00ED1D25" w:rsidRDefault="00ED1D25" w:rsidP="00ED1D25">
      <w:pPr>
        <w:jc w:val="both"/>
        <w:rPr>
          <w:sz w:val="24"/>
          <w:szCs w:val="24"/>
        </w:rPr>
      </w:pPr>
      <w:r>
        <w:rPr>
          <w:sz w:val="24"/>
          <w:szCs w:val="24"/>
        </w:rPr>
        <w:t xml:space="preserve">11.1. Настоящий Контракт вступает в силу с даты его заключения обеими Сторонами и действует </w:t>
      </w:r>
      <w:r w:rsidR="00B541A1">
        <w:rPr>
          <w:sz w:val="24"/>
          <w:szCs w:val="24"/>
        </w:rPr>
        <w:t>по «3</w:t>
      </w:r>
      <w:r w:rsidR="002114D4">
        <w:rPr>
          <w:sz w:val="24"/>
          <w:szCs w:val="24"/>
        </w:rPr>
        <w:t>1</w:t>
      </w:r>
      <w:r w:rsidR="00DC0D87">
        <w:rPr>
          <w:sz w:val="24"/>
          <w:szCs w:val="24"/>
        </w:rPr>
        <w:t>» я</w:t>
      </w:r>
      <w:r w:rsidR="002114D4">
        <w:rPr>
          <w:sz w:val="24"/>
          <w:szCs w:val="24"/>
        </w:rPr>
        <w:t>нваря</w:t>
      </w:r>
      <w:r w:rsidR="0092120A">
        <w:rPr>
          <w:sz w:val="24"/>
          <w:szCs w:val="24"/>
        </w:rPr>
        <w:t xml:space="preserve"> 202</w:t>
      </w:r>
      <w:r w:rsidR="002114D4">
        <w:rPr>
          <w:sz w:val="24"/>
          <w:szCs w:val="24"/>
        </w:rPr>
        <w:t>5</w:t>
      </w:r>
      <w:r w:rsidRPr="004D0146">
        <w:rPr>
          <w:sz w:val="24"/>
          <w:szCs w:val="24"/>
        </w:rPr>
        <w:t xml:space="preserve"> г.</w:t>
      </w:r>
      <w:r>
        <w:rPr>
          <w:sz w:val="24"/>
          <w:szCs w:val="24"/>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7963B0" w:rsidRDefault="007963B0" w:rsidP="007963B0">
      <w:pPr>
        <w:jc w:val="both"/>
        <w:rPr>
          <w:sz w:val="24"/>
          <w:szCs w:val="24"/>
        </w:rPr>
      </w:pPr>
      <w:r w:rsidRPr="004D0146">
        <w:rPr>
          <w:sz w:val="24"/>
          <w:szCs w:val="24"/>
        </w:rPr>
        <w:t xml:space="preserve">Срок исполнения контракта (срок поставки): </w:t>
      </w:r>
      <w:r w:rsidRPr="004D0146">
        <w:rPr>
          <w:color w:val="000000"/>
          <w:sz w:val="24"/>
          <w:szCs w:val="24"/>
          <w:shd w:val="clear" w:color="auto" w:fill="FFFFFF"/>
        </w:rPr>
        <w:t xml:space="preserve">с </w:t>
      </w:r>
      <w:r w:rsidR="00F338B8">
        <w:rPr>
          <w:color w:val="000000"/>
          <w:sz w:val="24"/>
          <w:szCs w:val="24"/>
          <w:shd w:val="clear" w:color="auto" w:fill="FFFFFF"/>
        </w:rPr>
        <w:t xml:space="preserve">даты заключения контракта </w:t>
      </w:r>
      <w:r w:rsidR="00B541A1">
        <w:rPr>
          <w:color w:val="000000"/>
          <w:sz w:val="24"/>
          <w:szCs w:val="24"/>
          <w:shd w:val="clear" w:color="auto" w:fill="FFFFFF"/>
        </w:rPr>
        <w:t>по 31.05.2024</w:t>
      </w:r>
      <w:r w:rsidRPr="004D0146">
        <w:rPr>
          <w:color w:val="000000"/>
          <w:sz w:val="24"/>
          <w:szCs w:val="24"/>
          <w:shd w:val="clear" w:color="auto" w:fill="FFFFFF"/>
        </w:rPr>
        <w:t xml:space="preserve"> года.</w:t>
      </w:r>
      <w:r>
        <w:rPr>
          <w:sz w:val="24"/>
          <w:szCs w:val="24"/>
        </w:rPr>
        <w:t xml:space="preserve"> </w:t>
      </w:r>
    </w:p>
    <w:p w:rsidR="00ED1D25" w:rsidRDefault="00ED1D25" w:rsidP="00ED1D25">
      <w:pPr>
        <w:jc w:val="both"/>
        <w:rPr>
          <w:sz w:val="24"/>
          <w:szCs w:val="24"/>
        </w:rPr>
      </w:pPr>
      <w:r>
        <w:rP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D1D25" w:rsidRDefault="00ED1D25" w:rsidP="00ED1D25">
      <w:pPr>
        <w:jc w:val="both"/>
        <w:rPr>
          <w:sz w:val="24"/>
          <w:szCs w:val="24"/>
        </w:rPr>
      </w:pPr>
      <w:r>
        <w:rP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ED1D25" w:rsidRDefault="00ED1D25" w:rsidP="00ED1D25">
      <w:pPr>
        <w:jc w:val="both"/>
        <w:rPr>
          <w:sz w:val="24"/>
          <w:szCs w:val="24"/>
        </w:rPr>
      </w:pPr>
      <w:r>
        <w:rP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D1D25" w:rsidRDefault="00ED1D25" w:rsidP="00ED1D25">
      <w:pPr>
        <w:jc w:val="both"/>
        <w:rPr>
          <w:sz w:val="24"/>
          <w:szCs w:val="24"/>
        </w:rPr>
      </w:pPr>
      <w:r>
        <w:rPr>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XII. ПРОЧИЕ ПОЛОЖЕНИЯ</w:t>
      </w:r>
    </w:p>
    <w:p w:rsidR="00ED1D25" w:rsidRDefault="00ED1D25" w:rsidP="00ED1D25">
      <w:pPr>
        <w:jc w:val="both"/>
        <w:rPr>
          <w:sz w:val="24"/>
          <w:szCs w:val="24"/>
        </w:rPr>
      </w:pPr>
    </w:p>
    <w:p w:rsidR="00ED1D25" w:rsidRDefault="00ED1D25" w:rsidP="00ED1D25">
      <w:pPr>
        <w:jc w:val="both"/>
        <w:rPr>
          <w:sz w:val="24"/>
          <w:szCs w:val="24"/>
        </w:rPr>
      </w:pPr>
      <w:r>
        <w:rP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D1D25" w:rsidRDefault="00ED1D25" w:rsidP="00ED1D25">
      <w:pPr>
        <w:jc w:val="both"/>
        <w:rPr>
          <w:sz w:val="24"/>
          <w:szCs w:val="24"/>
        </w:rPr>
      </w:pPr>
      <w:r>
        <w:rPr>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D1D25" w:rsidRDefault="00ED1D25" w:rsidP="00ED1D25">
      <w:pPr>
        <w:jc w:val="both"/>
        <w:rPr>
          <w:sz w:val="24"/>
          <w:szCs w:val="24"/>
        </w:rPr>
      </w:pPr>
      <w:r>
        <w:rP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ED1D25" w:rsidRDefault="00ED1D25" w:rsidP="00ED1D25">
      <w:pPr>
        <w:jc w:val="both"/>
        <w:rPr>
          <w:sz w:val="24"/>
          <w:szCs w:val="24"/>
        </w:rPr>
      </w:pPr>
      <w:r>
        <w:rPr>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ED1D25" w:rsidRDefault="00ED1D25" w:rsidP="00ED1D25">
      <w:pPr>
        <w:jc w:val="both"/>
        <w:rPr>
          <w:sz w:val="24"/>
          <w:szCs w:val="24"/>
        </w:rPr>
      </w:pPr>
      <w:r>
        <w:rPr>
          <w:sz w:val="24"/>
          <w:szCs w:val="24"/>
        </w:rPr>
        <w:lastRenderedPageBreak/>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D1D25" w:rsidRDefault="00ED1D25" w:rsidP="00ED1D25">
      <w:pPr>
        <w:jc w:val="both"/>
        <w:rPr>
          <w:sz w:val="24"/>
          <w:szCs w:val="24"/>
        </w:rPr>
      </w:pPr>
      <w:r>
        <w:rP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D1D25" w:rsidRDefault="00ED1D25" w:rsidP="00ED1D25">
      <w:pPr>
        <w:jc w:val="both"/>
        <w:rPr>
          <w:sz w:val="24"/>
          <w:szCs w:val="24"/>
        </w:rPr>
      </w:pPr>
      <w:r>
        <w:rP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D1D25" w:rsidRDefault="00ED1D25" w:rsidP="00ED1D25">
      <w:pPr>
        <w:jc w:val="both"/>
        <w:rPr>
          <w:sz w:val="24"/>
          <w:szCs w:val="24"/>
        </w:rPr>
      </w:pPr>
      <w:r>
        <w:rPr>
          <w:sz w:val="24"/>
          <w:szCs w:val="24"/>
        </w:rPr>
        <w:t>12.6. Настоящий Контракт составлен в форме электронного документа, подписанного усиленными электронными подписями Сторон.</w:t>
      </w:r>
    </w:p>
    <w:p w:rsidR="00ED1D25" w:rsidRDefault="00ED1D25" w:rsidP="00ED1D25">
      <w:pPr>
        <w:jc w:val="both"/>
        <w:rPr>
          <w:b/>
          <w:sz w:val="24"/>
          <w:szCs w:val="24"/>
        </w:rPr>
      </w:pPr>
    </w:p>
    <w:p w:rsidR="00ED1D25" w:rsidRDefault="00ED1D25" w:rsidP="00ED1D25">
      <w:pPr>
        <w:jc w:val="center"/>
        <w:rPr>
          <w:sz w:val="24"/>
          <w:szCs w:val="24"/>
        </w:rPr>
      </w:pPr>
      <w:r>
        <w:rPr>
          <w:b/>
          <w:sz w:val="24"/>
          <w:szCs w:val="24"/>
        </w:rPr>
        <w:t>XIII. ПЕРЕЧЕНЬ ПРИЛОЖЕНИЙ</w:t>
      </w:r>
    </w:p>
    <w:p w:rsidR="00ED1D25" w:rsidRDefault="00ED1D25" w:rsidP="00ED1D25">
      <w:pPr>
        <w:jc w:val="both"/>
        <w:rPr>
          <w:sz w:val="24"/>
          <w:szCs w:val="24"/>
        </w:rPr>
      </w:pPr>
    </w:p>
    <w:p w:rsidR="00ED1D25" w:rsidRDefault="00ED1D25" w:rsidP="00ED1D25">
      <w:pPr>
        <w:jc w:val="both"/>
        <w:rPr>
          <w:sz w:val="24"/>
          <w:szCs w:val="24"/>
        </w:rPr>
      </w:pPr>
      <w:r>
        <w:rPr>
          <w:sz w:val="24"/>
          <w:szCs w:val="24"/>
        </w:rPr>
        <w:t>Неотъемлемой частью настоящего Контракта является следующее:</w:t>
      </w:r>
    </w:p>
    <w:p w:rsidR="00ED1D25" w:rsidRDefault="00ED1D25" w:rsidP="00ED1D25">
      <w:pPr>
        <w:jc w:val="both"/>
        <w:rPr>
          <w:sz w:val="24"/>
          <w:szCs w:val="24"/>
        </w:rPr>
      </w:pPr>
      <w:r>
        <w:rPr>
          <w:sz w:val="24"/>
          <w:szCs w:val="24"/>
        </w:rPr>
        <w:t>Прил</w:t>
      </w:r>
      <w:r w:rsidR="0092120A">
        <w:rPr>
          <w:sz w:val="24"/>
          <w:szCs w:val="24"/>
        </w:rPr>
        <w:t>ожение № 1 - Спецификация на 1 листе</w:t>
      </w:r>
      <w:r>
        <w:rPr>
          <w:sz w:val="24"/>
          <w:szCs w:val="24"/>
        </w:rPr>
        <w:t>;</w:t>
      </w:r>
    </w:p>
    <w:p w:rsidR="00ED1D25" w:rsidRDefault="00ED1D25" w:rsidP="00ED1D25">
      <w:pPr>
        <w:jc w:val="both"/>
        <w:rPr>
          <w:sz w:val="24"/>
          <w:szCs w:val="24"/>
        </w:rPr>
      </w:pPr>
      <w:r>
        <w:rPr>
          <w:sz w:val="24"/>
          <w:szCs w:val="24"/>
        </w:rPr>
        <w:t xml:space="preserve">Приложение </w:t>
      </w:r>
      <w:r w:rsidR="0092120A">
        <w:rPr>
          <w:sz w:val="24"/>
          <w:szCs w:val="24"/>
        </w:rPr>
        <w:t>№ 2 - Техническое задание на 1 листе</w:t>
      </w:r>
      <w:r>
        <w:rPr>
          <w:sz w:val="24"/>
          <w:szCs w:val="24"/>
        </w:rPr>
        <w:t>;</w:t>
      </w:r>
    </w:p>
    <w:p w:rsidR="00ED1D25" w:rsidRDefault="00ED1D25" w:rsidP="00ED1D25">
      <w:pPr>
        <w:jc w:val="both"/>
        <w:rPr>
          <w:sz w:val="24"/>
          <w:szCs w:val="24"/>
        </w:rPr>
      </w:pPr>
      <w:r>
        <w:rPr>
          <w:sz w:val="24"/>
          <w:szCs w:val="24"/>
        </w:rPr>
        <w:t xml:space="preserve">Приложение № 3 - Форма </w:t>
      </w:r>
      <w:r w:rsidR="0092120A">
        <w:rPr>
          <w:sz w:val="24"/>
          <w:szCs w:val="24"/>
        </w:rPr>
        <w:t>заявки на поставку Товара на 1 листе</w:t>
      </w:r>
      <w:r>
        <w:rPr>
          <w:sz w:val="24"/>
          <w:szCs w:val="24"/>
        </w:rPr>
        <w:t>.</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XIV. АДРЕСА, БАНКОВСКИЕ РЕКВИЗИТЫ И ПОДПИСИ СТОРОН:</w:t>
      </w:r>
    </w:p>
    <w:p w:rsidR="00ED1D25" w:rsidRDefault="00ED1D25" w:rsidP="00ED1D25">
      <w:pPr>
        <w:jc w:val="both"/>
        <w:rPr>
          <w:sz w:val="24"/>
          <w:szCs w:val="24"/>
        </w:rPr>
      </w:pPr>
    </w:p>
    <w:tbl>
      <w:tblPr>
        <w:tblW w:w="9636" w:type="dxa"/>
        <w:tblInd w:w="129" w:type="dxa"/>
        <w:tblLayout w:type="fixed"/>
        <w:tblCellMar>
          <w:top w:w="102" w:type="dxa"/>
          <w:left w:w="62" w:type="dxa"/>
          <w:bottom w:w="102" w:type="dxa"/>
          <w:right w:w="62" w:type="dxa"/>
        </w:tblCellMar>
        <w:tblLook w:val="04A0" w:firstRow="1" w:lastRow="0" w:firstColumn="1" w:lastColumn="0" w:noHBand="0" w:noVBand="1"/>
      </w:tblPr>
      <w:tblGrid>
        <w:gridCol w:w="4647"/>
        <w:gridCol w:w="4989"/>
      </w:tblGrid>
      <w:tr w:rsidR="00BA02C4" w:rsidTr="00A523F6">
        <w:tc>
          <w:tcPr>
            <w:tcW w:w="4647" w:type="dxa"/>
            <w:tcBorders>
              <w:top w:val="single" w:sz="4" w:space="0" w:color="auto"/>
              <w:left w:val="single" w:sz="4" w:space="0" w:color="auto"/>
              <w:bottom w:val="single" w:sz="4" w:space="0" w:color="auto"/>
              <w:right w:val="single" w:sz="4" w:space="0" w:color="auto"/>
            </w:tcBorders>
            <w:hideMark/>
          </w:tcPr>
          <w:p w:rsidR="00BA02C4" w:rsidRDefault="00BA02C4" w:rsidP="00A523F6">
            <w:pPr>
              <w:spacing w:line="256" w:lineRule="auto"/>
              <w:ind w:firstLine="567"/>
              <w:jc w:val="center"/>
              <w:rPr>
                <w:i/>
                <w:iCs/>
                <w:sz w:val="24"/>
                <w:szCs w:val="24"/>
              </w:rPr>
            </w:pPr>
            <w:r>
              <w:rPr>
                <w:i/>
                <w:iCs/>
                <w:sz w:val="24"/>
                <w:szCs w:val="24"/>
              </w:rPr>
              <w:t>Заказчик:</w:t>
            </w:r>
          </w:p>
        </w:tc>
        <w:tc>
          <w:tcPr>
            <w:tcW w:w="4989" w:type="dxa"/>
            <w:tcBorders>
              <w:top w:val="single" w:sz="4" w:space="0" w:color="auto"/>
              <w:left w:val="single" w:sz="4" w:space="0" w:color="auto"/>
              <w:bottom w:val="single" w:sz="4" w:space="0" w:color="auto"/>
              <w:right w:val="single" w:sz="4" w:space="0" w:color="auto"/>
            </w:tcBorders>
            <w:hideMark/>
          </w:tcPr>
          <w:p w:rsidR="00BA02C4" w:rsidRDefault="00BA02C4" w:rsidP="00A523F6">
            <w:pPr>
              <w:spacing w:line="256" w:lineRule="auto"/>
              <w:ind w:firstLine="567"/>
              <w:jc w:val="center"/>
              <w:rPr>
                <w:i/>
                <w:iCs/>
                <w:sz w:val="24"/>
                <w:szCs w:val="24"/>
              </w:rPr>
            </w:pPr>
            <w:r>
              <w:rPr>
                <w:i/>
                <w:iCs/>
                <w:sz w:val="24"/>
                <w:szCs w:val="24"/>
              </w:rPr>
              <w:t>Поставщик:</w:t>
            </w:r>
          </w:p>
        </w:tc>
      </w:tr>
      <w:tr w:rsidR="00BA02C4" w:rsidTr="00A523F6">
        <w:trPr>
          <w:trHeight w:val="3415"/>
        </w:trPr>
        <w:tc>
          <w:tcPr>
            <w:tcW w:w="4647" w:type="dxa"/>
            <w:tcBorders>
              <w:top w:val="single" w:sz="4" w:space="0" w:color="auto"/>
              <w:left w:val="single" w:sz="4" w:space="0" w:color="auto"/>
              <w:bottom w:val="single" w:sz="4" w:space="0" w:color="auto"/>
              <w:right w:val="single" w:sz="4" w:space="0" w:color="auto"/>
            </w:tcBorders>
            <w:hideMark/>
          </w:tcPr>
          <w:p w:rsidR="00BA02C4" w:rsidRPr="00202D10" w:rsidRDefault="00BA02C4" w:rsidP="00A523F6">
            <w:pPr>
              <w:spacing w:line="256" w:lineRule="auto"/>
              <w:rPr>
                <w:b/>
                <w:sz w:val="22"/>
                <w:szCs w:val="24"/>
              </w:rPr>
            </w:pPr>
            <w:r w:rsidRPr="00202D10">
              <w:rPr>
                <w:b/>
                <w:sz w:val="22"/>
                <w:szCs w:val="24"/>
              </w:rPr>
              <w:t>Муниципальное бюджетное общеобразовательное учреждение «Школа-интернат»</w:t>
            </w:r>
          </w:p>
          <w:p w:rsidR="00BA02C4" w:rsidRPr="00202D10" w:rsidRDefault="00BA02C4" w:rsidP="00A523F6">
            <w:pPr>
              <w:pStyle w:val="1"/>
              <w:keepNext w:val="0"/>
              <w:widowControl w:val="0"/>
              <w:suppressAutoHyphens w:val="0"/>
              <w:spacing w:line="256" w:lineRule="auto"/>
              <w:rPr>
                <w:b w:val="0"/>
                <w:sz w:val="22"/>
                <w:szCs w:val="24"/>
              </w:rPr>
            </w:pPr>
            <w:r w:rsidRPr="00202D10">
              <w:rPr>
                <w:b w:val="0"/>
                <w:sz w:val="22"/>
                <w:szCs w:val="24"/>
              </w:rPr>
              <w:t>390042, г. Рязань, ул. Космонавтов, д.11</w:t>
            </w:r>
          </w:p>
          <w:p w:rsidR="00BA02C4" w:rsidRPr="00202D10" w:rsidRDefault="00BA02C4" w:rsidP="00A523F6">
            <w:pPr>
              <w:pStyle w:val="1"/>
              <w:keepNext w:val="0"/>
              <w:widowControl w:val="0"/>
              <w:suppressAutoHyphens w:val="0"/>
              <w:spacing w:line="256" w:lineRule="auto"/>
              <w:rPr>
                <w:rFonts w:eastAsia="Arial"/>
                <w:b w:val="0"/>
                <w:bCs/>
                <w:iCs/>
                <w:sz w:val="22"/>
                <w:szCs w:val="24"/>
              </w:rPr>
            </w:pPr>
            <w:r w:rsidRPr="00202D10">
              <w:rPr>
                <w:b w:val="0"/>
                <w:sz w:val="22"/>
                <w:szCs w:val="24"/>
              </w:rPr>
              <w:t>тел.</w:t>
            </w:r>
            <w:r w:rsidRPr="00202D10">
              <w:rPr>
                <w:rFonts w:eastAsia="Arial"/>
                <w:b w:val="0"/>
                <w:bCs/>
                <w:iCs/>
                <w:sz w:val="22"/>
                <w:szCs w:val="24"/>
              </w:rPr>
              <w:t>33-02-20, 33-01-65</w:t>
            </w:r>
          </w:p>
          <w:p w:rsidR="00BA02C4" w:rsidRPr="00202D10" w:rsidRDefault="00BA02C4" w:rsidP="00A523F6">
            <w:pPr>
              <w:spacing w:line="256" w:lineRule="auto"/>
              <w:rPr>
                <w:sz w:val="22"/>
                <w:szCs w:val="24"/>
              </w:rPr>
            </w:pPr>
            <w:r w:rsidRPr="00202D10">
              <w:rPr>
                <w:sz w:val="22"/>
                <w:szCs w:val="24"/>
              </w:rPr>
              <w:t xml:space="preserve">ОТДЕЛЕНИЕ РЯЗАНЬ БАНКА РОССИИ//УФК по Рязанской области г. Рязань, БИК 016126031, </w:t>
            </w:r>
          </w:p>
          <w:p w:rsidR="00BA02C4" w:rsidRPr="00202D10" w:rsidRDefault="00BA02C4" w:rsidP="00A523F6">
            <w:pPr>
              <w:spacing w:line="256" w:lineRule="auto"/>
              <w:rPr>
                <w:sz w:val="22"/>
                <w:szCs w:val="24"/>
              </w:rPr>
            </w:pPr>
            <w:r w:rsidRPr="00202D10">
              <w:rPr>
                <w:sz w:val="22"/>
                <w:szCs w:val="24"/>
              </w:rPr>
              <w:t xml:space="preserve">р/с 03234643617010005900, </w:t>
            </w:r>
          </w:p>
          <w:p w:rsidR="00BA02C4" w:rsidRPr="00202D10" w:rsidRDefault="00BA02C4" w:rsidP="00A523F6">
            <w:pPr>
              <w:spacing w:line="256" w:lineRule="auto"/>
              <w:rPr>
                <w:sz w:val="22"/>
                <w:szCs w:val="24"/>
              </w:rPr>
            </w:pPr>
            <w:r w:rsidRPr="00202D10">
              <w:rPr>
                <w:sz w:val="22"/>
                <w:szCs w:val="24"/>
              </w:rPr>
              <w:t>ИНН 6229025341, КПП 622901001</w:t>
            </w:r>
          </w:p>
          <w:p w:rsidR="00BA02C4" w:rsidRPr="00202D10" w:rsidRDefault="00BA02C4" w:rsidP="00A523F6">
            <w:pPr>
              <w:spacing w:line="256" w:lineRule="auto"/>
              <w:rPr>
                <w:sz w:val="22"/>
                <w:szCs w:val="24"/>
              </w:rPr>
            </w:pPr>
            <w:r w:rsidRPr="00202D10">
              <w:rPr>
                <w:sz w:val="22"/>
                <w:szCs w:val="24"/>
              </w:rPr>
              <w:t>БИК 046126001</w:t>
            </w:r>
          </w:p>
          <w:p w:rsidR="00BA02C4" w:rsidRDefault="00BA02C4" w:rsidP="00A523F6">
            <w:pPr>
              <w:spacing w:line="256" w:lineRule="auto"/>
              <w:rPr>
                <w:iCs/>
                <w:sz w:val="24"/>
                <w:szCs w:val="24"/>
              </w:rPr>
            </w:pPr>
            <w:r w:rsidRPr="00202D10">
              <w:rPr>
                <w:sz w:val="22"/>
                <w:szCs w:val="24"/>
                <w:lang w:val="en-US"/>
              </w:rPr>
              <w:t>int</w:t>
            </w:r>
            <w:r w:rsidRPr="00202D10">
              <w:rPr>
                <w:sz w:val="22"/>
                <w:szCs w:val="24"/>
              </w:rPr>
              <w:t>2</w:t>
            </w:r>
            <w:proofErr w:type="spellStart"/>
            <w:r w:rsidRPr="00202D10">
              <w:rPr>
                <w:sz w:val="22"/>
                <w:szCs w:val="24"/>
                <w:lang w:val="en-US"/>
              </w:rPr>
              <w:t>rzn</w:t>
            </w:r>
            <w:proofErr w:type="spellEnd"/>
            <w:r w:rsidRPr="00202D10">
              <w:rPr>
                <w:sz w:val="22"/>
                <w:szCs w:val="24"/>
              </w:rPr>
              <w:t>@</w:t>
            </w:r>
            <w:r w:rsidRPr="00202D10">
              <w:rPr>
                <w:sz w:val="22"/>
                <w:szCs w:val="24"/>
                <w:lang w:val="en-US"/>
              </w:rPr>
              <w:t>mail</w:t>
            </w:r>
            <w:r w:rsidRPr="00202D10">
              <w:rPr>
                <w:sz w:val="22"/>
                <w:szCs w:val="24"/>
              </w:rPr>
              <w:t>.</w:t>
            </w:r>
            <w:proofErr w:type="spellStart"/>
            <w:r w:rsidRPr="00202D10">
              <w:rPr>
                <w:sz w:val="22"/>
                <w:szCs w:val="24"/>
                <w:lang w:val="en-US"/>
              </w:rPr>
              <w:t>ru</w:t>
            </w:r>
            <w:proofErr w:type="spellEnd"/>
          </w:p>
        </w:tc>
        <w:tc>
          <w:tcPr>
            <w:tcW w:w="4989" w:type="dxa"/>
            <w:tcBorders>
              <w:top w:val="single" w:sz="4" w:space="0" w:color="auto"/>
              <w:left w:val="nil"/>
              <w:bottom w:val="single" w:sz="4" w:space="0" w:color="auto"/>
              <w:right w:val="single" w:sz="4" w:space="0" w:color="auto"/>
            </w:tcBorders>
            <w:hideMark/>
          </w:tcPr>
          <w:p w:rsidR="00BA02C4" w:rsidRPr="00202D10" w:rsidRDefault="00BA02C4" w:rsidP="00A523F6">
            <w:pPr>
              <w:pStyle w:val="affb"/>
              <w:rPr>
                <w:b/>
              </w:rPr>
            </w:pPr>
            <w:r w:rsidRPr="00202D10">
              <w:rPr>
                <w:b/>
              </w:rPr>
              <w:t>ОБЩЕСТВО С ОГРАНИЧЕННОЙ ОТВЕТСТВЕННОСТЬЮ "ФРУТЛИДЕР"</w:t>
            </w:r>
          </w:p>
          <w:p w:rsidR="00BA02C4" w:rsidRPr="009A7A1E" w:rsidRDefault="00BA02C4" w:rsidP="00A523F6">
            <w:pPr>
              <w:pStyle w:val="affb"/>
            </w:pPr>
            <w:r>
              <w:t xml:space="preserve">ИНН </w:t>
            </w:r>
            <w:r w:rsidRPr="009A7A1E">
              <w:t>6230083644</w:t>
            </w:r>
            <w:r>
              <w:t xml:space="preserve"> </w:t>
            </w:r>
            <w:r w:rsidRPr="009A7A1E">
              <w:t>КПП</w:t>
            </w:r>
            <w:r>
              <w:t xml:space="preserve"> </w:t>
            </w:r>
            <w:r w:rsidRPr="009A7A1E">
              <w:t>623001001</w:t>
            </w:r>
          </w:p>
          <w:p w:rsidR="00BA02C4" w:rsidRPr="009A7A1E" w:rsidRDefault="00BA02C4" w:rsidP="00A523F6">
            <w:pPr>
              <w:pStyle w:val="affb"/>
            </w:pPr>
            <w:r w:rsidRPr="009A7A1E">
              <w:t>ОГРН</w:t>
            </w:r>
            <w:r>
              <w:t xml:space="preserve"> </w:t>
            </w:r>
            <w:r w:rsidRPr="009A7A1E">
              <w:t>1146230001312</w:t>
            </w:r>
          </w:p>
          <w:p w:rsidR="00BA02C4" w:rsidRPr="009A7A1E" w:rsidRDefault="00BA02C4" w:rsidP="00A523F6">
            <w:pPr>
              <w:pStyle w:val="affb"/>
            </w:pPr>
            <w:r w:rsidRPr="009A7A1E">
              <w:t>390037, ОБЛАСТЬ РЯЗАНСКАЯ, Г. РЯЗАНЬ, УЛ. СОВЕТСКОЙ АРМИИ, Д.22, КВ.103</w:t>
            </w:r>
          </w:p>
          <w:p w:rsidR="00BA02C4" w:rsidRPr="009A7A1E" w:rsidRDefault="00BA02C4" w:rsidP="00A523F6">
            <w:pPr>
              <w:pStyle w:val="affb"/>
            </w:pPr>
            <w:r w:rsidRPr="009A7A1E">
              <w:t>ТЕЛЕФОН</w:t>
            </w:r>
          </w:p>
          <w:p w:rsidR="00BA02C4" w:rsidRPr="009A7A1E" w:rsidRDefault="00BA02C4" w:rsidP="00A523F6">
            <w:pPr>
              <w:pStyle w:val="affb"/>
            </w:pPr>
            <w:r>
              <w:t>+</w:t>
            </w:r>
            <w:r w:rsidRPr="009A7A1E">
              <w:t>79156235149</w:t>
            </w:r>
          </w:p>
          <w:p w:rsidR="00BA02C4" w:rsidRPr="009A7A1E" w:rsidRDefault="00BA02C4" w:rsidP="00A523F6">
            <w:pPr>
              <w:pStyle w:val="affb"/>
            </w:pPr>
            <w:r w:rsidRPr="009A7A1E">
              <w:t>ivangururu@gmail.com</w:t>
            </w:r>
          </w:p>
          <w:p w:rsidR="00BA02C4" w:rsidRPr="009A7A1E" w:rsidRDefault="00BA02C4" w:rsidP="00A523F6">
            <w:pPr>
              <w:pStyle w:val="affb"/>
            </w:pPr>
            <w:r w:rsidRPr="009A7A1E">
              <w:t>РЯЗАНСКИЙ РФ АО "РОССЕЛЬХОЗБАНК"</w:t>
            </w:r>
          </w:p>
          <w:p w:rsidR="00BA02C4" w:rsidRPr="009A7A1E" w:rsidRDefault="00BA02C4" w:rsidP="00A523F6">
            <w:pPr>
              <w:pStyle w:val="affb"/>
            </w:pPr>
            <w:r w:rsidRPr="009A7A1E">
              <w:t>БИК</w:t>
            </w:r>
            <w:r>
              <w:t xml:space="preserve"> </w:t>
            </w:r>
            <w:r w:rsidRPr="009A7A1E">
              <w:t>046126793</w:t>
            </w:r>
          </w:p>
          <w:p w:rsidR="00BA02C4" w:rsidRPr="009A7A1E" w:rsidRDefault="00BA02C4" w:rsidP="00A523F6">
            <w:pPr>
              <w:pStyle w:val="affb"/>
            </w:pPr>
            <w:r w:rsidRPr="009A7A1E">
              <w:t>РАСЧЕТНЫЙ СЧЕТ</w:t>
            </w:r>
            <w:r>
              <w:t xml:space="preserve"> </w:t>
            </w:r>
            <w:r w:rsidRPr="009A7A1E">
              <w:t>40702810958000000991</w:t>
            </w:r>
          </w:p>
          <w:p w:rsidR="00BA02C4" w:rsidRPr="009A7A1E" w:rsidRDefault="00BA02C4" w:rsidP="00A523F6">
            <w:pPr>
              <w:pStyle w:val="affb"/>
            </w:pPr>
            <w:r w:rsidRPr="009A7A1E">
              <w:t>КОРРЕСПОНДЕНТСКИЙ СЧЕТ</w:t>
            </w:r>
            <w:r>
              <w:t xml:space="preserve"> </w:t>
            </w:r>
            <w:r w:rsidRPr="009A7A1E">
              <w:t>30101810900000000793</w:t>
            </w:r>
          </w:p>
          <w:p w:rsidR="00BA02C4" w:rsidRDefault="00BA02C4" w:rsidP="00A523F6">
            <w:pPr>
              <w:pStyle w:val="affb"/>
            </w:pPr>
            <w:r w:rsidRPr="009A7A1E">
              <w:t>390000, Рязанская область, г. Рязань, ул. Свободы, 58</w:t>
            </w:r>
          </w:p>
        </w:tc>
      </w:tr>
    </w:tbl>
    <w:p w:rsidR="00BA02C4" w:rsidRPr="00C964B0" w:rsidRDefault="00BA02C4" w:rsidP="00BA02C4">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BA02C4" w:rsidRDefault="00BA02C4" w:rsidP="00BA02C4">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ED1D25" w:rsidRDefault="00ED1D25" w:rsidP="00ED1D25">
      <w:pPr>
        <w:suppressAutoHyphens w:val="0"/>
        <w:rPr>
          <w:sz w:val="24"/>
          <w:szCs w:val="24"/>
        </w:rPr>
        <w:sectPr w:rsidR="00ED1D25">
          <w:pgSz w:w="11900" w:h="16800"/>
          <w:pgMar w:top="142" w:right="800" w:bottom="1440" w:left="800" w:header="720" w:footer="720" w:gutter="0"/>
          <w:cols w:space="720"/>
        </w:sectPr>
      </w:pPr>
    </w:p>
    <w:p w:rsidR="00ED1D25" w:rsidRDefault="00ED1D25" w:rsidP="00ED1D25">
      <w:pPr>
        <w:ind w:firstLine="698"/>
        <w:jc w:val="right"/>
      </w:pPr>
      <w:r>
        <w:lastRenderedPageBreak/>
        <w:t>Приложение № 1 к Контракту</w:t>
      </w:r>
      <w:r>
        <w:br/>
        <w:t>от «</w:t>
      </w:r>
      <w:r w:rsidR="00D90D00">
        <w:t>16</w:t>
      </w:r>
      <w:r>
        <w:t>»</w:t>
      </w:r>
      <w:r w:rsidR="00D90D00">
        <w:t xml:space="preserve"> августа</w:t>
      </w:r>
      <w:r>
        <w:t xml:space="preserve"> 202</w:t>
      </w:r>
      <w:r w:rsidR="00D90D00">
        <w:t>4</w:t>
      </w:r>
      <w:r>
        <w:t xml:space="preserve"> г.</w:t>
      </w:r>
      <w:r>
        <w:br/>
        <w:t>№ </w:t>
      </w:r>
      <w:hyperlink r:id="rId8" w:anchor="/Auction20/View/106185223" w:tgtFrame="_blank" w:history="1">
        <w:r w:rsidR="00BA02C4" w:rsidRPr="00BA02C4">
          <w:t>0859300019624000648</w:t>
        </w:r>
      </w:hyperlink>
    </w:p>
    <w:p w:rsidR="00ED1D25" w:rsidRDefault="00ED1D25" w:rsidP="00ED1D25"/>
    <w:p w:rsidR="00ED1D25" w:rsidRDefault="00ED1D25" w:rsidP="00ED1D25">
      <w:pPr>
        <w:jc w:val="center"/>
        <w:rPr>
          <w:b/>
        </w:rPr>
      </w:pPr>
      <w:r>
        <w:rPr>
          <w:b/>
        </w:rPr>
        <w:t>СПЕЦИФИКАЦИЯ</w:t>
      </w:r>
    </w:p>
    <w:p w:rsidR="00ED1D25" w:rsidRDefault="00ED1D25" w:rsidP="00ED1D2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0"/>
        <w:gridCol w:w="1640"/>
        <w:gridCol w:w="1276"/>
        <w:gridCol w:w="1417"/>
        <w:gridCol w:w="1482"/>
        <w:gridCol w:w="1779"/>
        <w:gridCol w:w="1984"/>
      </w:tblGrid>
      <w:tr w:rsidR="00ED1D25" w:rsidTr="00ED1D25">
        <w:tc>
          <w:tcPr>
            <w:tcW w:w="770"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w:t>
            </w:r>
          </w:p>
          <w:p w:rsidR="00ED1D25" w:rsidRDefault="00ED1D25">
            <w:pPr>
              <w:pStyle w:val="afe"/>
              <w:jc w:val="center"/>
            </w:pPr>
            <w:r>
              <w:rPr>
                <w:sz w:val="22"/>
                <w:szCs w:val="22"/>
              </w:rPr>
              <w:t>п/п</w:t>
            </w:r>
          </w:p>
        </w:tc>
        <w:tc>
          <w:tcPr>
            <w:tcW w:w="1640"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Наименование</w:t>
            </w:r>
          </w:p>
          <w:p w:rsidR="00ED1D25" w:rsidRDefault="00ED1D25">
            <w:pPr>
              <w:pStyle w:val="afe"/>
              <w:jc w:val="center"/>
            </w:pPr>
            <w:r>
              <w:rPr>
                <w:sz w:val="22"/>
                <w:szCs w:val="22"/>
              </w:rPr>
              <w:t>Товара</w:t>
            </w:r>
          </w:p>
        </w:tc>
        <w:tc>
          <w:tcPr>
            <w:tcW w:w="1276"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Единицы измерения</w:t>
            </w:r>
          </w:p>
        </w:tc>
        <w:tc>
          <w:tcPr>
            <w:tcW w:w="1417"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Количество в единицах измерения</w:t>
            </w:r>
            <w:r>
              <w:rPr>
                <w:sz w:val="22"/>
                <w:szCs w:val="22"/>
                <w:vertAlign w:val="superscript"/>
              </w:rPr>
              <w:t> </w:t>
            </w:r>
          </w:p>
        </w:tc>
        <w:tc>
          <w:tcPr>
            <w:tcW w:w="1482"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Остаточный срок годности</w:t>
            </w:r>
            <w:r>
              <w:rPr>
                <w:sz w:val="22"/>
                <w:szCs w:val="22"/>
                <w:vertAlign w:val="superscript"/>
              </w:rPr>
              <w:t> </w:t>
            </w:r>
          </w:p>
        </w:tc>
        <w:tc>
          <w:tcPr>
            <w:tcW w:w="1779"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Цена за единицу измерения, руб.</w:t>
            </w:r>
          </w:p>
          <w:p w:rsidR="00ED1D25" w:rsidRDefault="00ED1D25">
            <w:pPr>
              <w:pStyle w:val="afe"/>
              <w:jc w:val="center"/>
            </w:pPr>
            <w:r>
              <w:rPr>
                <w:sz w:val="22"/>
                <w:szCs w:val="22"/>
              </w:rPr>
              <w:t>(включая НДС)</w:t>
            </w:r>
          </w:p>
          <w:p w:rsidR="00ED1D25" w:rsidRDefault="00ED1D25">
            <w:pPr>
              <w:pStyle w:val="afe"/>
              <w:jc w:val="center"/>
            </w:pPr>
            <w:r>
              <w:rPr>
                <w:sz w:val="22"/>
                <w:szCs w:val="22"/>
              </w:rPr>
              <w:t>(если облагается НДС)</w:t>
            </w:r>
          </w:p>
        </w:tc>
        <w:tc>
          <w:tcPr>
            <w:tcW w:w="1984" w:type="dxa"/>
            <w:tcBorders>
              <w:top w:val="single" w:sz="4" w:space="0" w:color="auto"/>
              <w:left w:val="single" w:sz="4" w:space="0" w:color="auto"/>
              <w:bottom w:val="single" w:sz="4" w:space="0" w:color="auto"/>
              <w:right w:val="single" w:sz="4" w:space="0" w:color="auto"/>
            </w:tcBorders>
            <w:hideMark/>
          </w:tcPr>
          <w:p w:rsidR="00ED1D25" w:rsidRDefault="00ED1D25">
            <w:pPr>
              <w:pStyle w:val="afe"/>
              <w:jc w:val="center"/>
            </w:pPr>
            <w:r>
              <w:rPr>
                <w:sz w:val="22"/>
                <w:szCs w:val="22"/>
              </w:rPr>
              <w:t>Стоимость, руб. (включая НДС)</w:t>
            </w:r>
          </w:p>
          <w:p w:rsidR="00ED1D25" w:rsidRDefault="00ED1D25">
            <w:pPr>
              <w:pStyle w:val="afe"/>
              <w:jc w:val="center"/>
            </w:pPr>
            <w:r>
              <w:rPr>
                <w:sz w:val="22"/>
                <w:szCs w:val="22"/>
              </w:rPr>
              <w:t>(если облагается НДС)</w:t>
            </w:r>
            <w:r>
              <w:rPr>
                <w:sz w:val="22"/>
                <w:szCs w:val="22"/>
                <w:vertAlign w:val="superscript"/>
              </w:rPr>
              <w:t> </w:t>
            </w:r>
          </w:p>
        </w:tc>
      </w:tr>
      <w:tr w:rsidR="00ED1D25" w:rsidTr="00ED1D25">
        <w:tc>
          <w:tcPr>
            <w:tcW w:w="770"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1</w:t>
            </w:r>
          </w:p>
        </w:tc>
        <w:tc>
          <w:tcPr>
            <w:tcW w:w="1640"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2</w:t>
            </w:r>
          </w:p>
        </w:tc>
        <w:tc>
          <w:tcPr>
            <w:tcW w:w="1276"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3</w:t>
            </w:r>
          </w:p>
        </w:tc>
        <w:tc>
          <w:tcPr>
            <w:tcW w:w="1417"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4</w:t>
            </w:r>
          </w:p>
        </w:tc>
        <w:tc>
          <w:tcPr>
            <w:tcW w:w="1482"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5</w:t>
            </w:r>
          </w:p>
        </w:tc>
        <w:tc>
          <w:tcPr>
            <w:tcW w:w="1779" w:type="dxa"/>
            <w:tcBorders>
              <w:top w:val="single" w:sz="4" w:space="0" w:color="auto"/>
              <w:left w:val="single" w:sz="4" w:space="0" w:color="auto"/>
              <w:bottom w:val="nil"/>
              <w:right w:val="nil"/>
            </w:tcBorders>
            <w:hideMark/>
          </w:tcPr>
          <w:p w:rsidR="00ED1D25" w:rsidRDefault="00ED1D25">
            <w:pPr>
              <w:pStyle w:val="afe"/>
              <w:jc w:val="center"/>
            </w:pPr>
            <w:r>
              <w:rPr>
                <w:sz w:val="22"/>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ED1D25" w:rsidRDefault="00ED1D25">
            <w:pPr>
              <w:pStyle w:val="afe"/>
              <w:jc w:val="center"/>
            </w:pPr>
            <w:r>
              <w:rPr>
                <w:sz w:val="22"/>
                <w:szCs w:val="22"/>
              </w:rPr>
              <w:t>7</w:t>
            </w:r>
          </w:p>
        </w:tc>
      </w:tr>
      <w:tr w:rsidR="0062646F" w:rsidTr="00172128">
        <w:trPr>
          <w:trHeight w:val="1035"/>
        </w:trPr>
        <w:tc>
          <w:tcPr>
            <w:tcW w:w="770" w:type="dxa"/>
            <w:tcBorders>
              <w:top w:val="single" w:sz="4" w:space="0" w:color="auto"/>
              <w:left w:val="single" w:sz="4" w:space="0" w:color="auto"/>
              <w:bottom w:val="nil"/>
              <w:right w:val="nil"/>
            </w:tcBorders>
            <w:hideMark/>
          </w:tcPr>
          <w:p w:rsidR="0062646F" w:rsidRDefault="0062646F">
            <w:pPr>
              <w:pStyle w:val="afe"/>
              <w:jc w:val="center"/>
            </w:pPr>
            <w:r>
              <w:rPr>
                <w:sz w:val="22"/>
                <w:szCs w:val="22"/>
              </w:rPr>
              <w:t>1.</w:t>
            </w:r>
          </w:p>
        </w:tc>
        <w:tc>
          <w:tcPr>
            <w:tcW w:w="1640" w:type="dxa"/>
            <w:tcBorders>
              <w:top w:val="single" w:sz="4" w:space="0" w:color="auto"/>
              <w:left w:val="single" w:sz="4" w:space="0" w:color="auto"/>
              <w:bottom w:val="nil"/>
              <w:right w:val="nil"/>
            </w:tcBorders>
          </w:tcPr>
          <w:p w:rsidR="0062646F" w:rsidRDefault="00BA02C4">
            <w:pPr>
              <w:pStyle w:val="afe"/>
            </w:pPr>
            <w:r>
              <w:t xml:space="preserve">Огурцы </w:t>
            </w:r>
          </w:p>
        </w:tc>
        <w:tc>
          <w:tcPr>
            <w:tcW w:w="1276" w:type="dxa"/>
            <w:tcBorders>
              <w:top w:val="single" w:sz="4" w:space="0" w:color="auto"/>
              <w:left w:val="single" w:sz="4" w:space="0" w:color="auto"/>
              <w:bottom w:val="nil"/>
              <w:right w:val="nil"/>
            </w:tcBorders>
          </w:tcPr>
          <w:p w:rsidR="0062646F" w:rsidRDefault="00BA02C4">
            <w:pPr>
              <w:pStyle w:val="afe"/>
            </w:pPr>
            <w:r>
              <w:t>кг</w:t>
            </w:r>
          </w:p>
        </w:tc>
        <w:tc>
          <w:tcPr>
            <w:tcW w:w="1417" w:type="dxa"/>
            <w:tcBorders>
              <w:top w:val="single" w:sz="4" w:space="0" w:color="auto"/>
              <w:left w:val="single" w:sz="4" w:space="0" w:color="auto"/>
              <w:bottom w:val="nil"/>
              <w:right w:val="nil"/>
            </w:tcBorders>
          </w:tcPr>
          <w:p w:rsidR="0062646F" w:rsidRDefault="00BA02C4">
            <w:pPr>
              <w:pStyle w:val="afe"/>
            </w:pPr>
            <w:r>
              <w:t>400</w:t>
            </w:r>
          </w:p>
        </w:tc>
        <w:tc>
          <w:tcPr>
            <w:tcW w:w="1482" w:type="dxa"/>
            <w:vMerge w:val="restart"/>
            <w:tcBorders>
              <w:top w:val="single" w:sz="4" w:space="0" w:color="auto"/>
              <w:left w:val="single" w:sz="4" w:space="0" w:color="auto"/>
              <w:right w:val="nil"/>
            </w:tcBorders>
            <w:vAlign w:val="center"/>
            <w:hideMark/>
          </w:tcPr>
          <w:p w:rsidR="00FA1F57" w:rsidRPr="00FA1F57" w:rsidRDefault="00172128" w:rsidP="0087731A">
            <w:pPr>
              <w:rPr>
                <w:lang w:eastAsia="ru-RU"/>
              </w:rPr>
            </w:pPr>
            <w:r w:rsidRPr="00172128">
              <w:rPr>
                <w:sz w:val="22"/>
                <w:szCs w:val="24"/>
              </w:rPr>
              <w:t xml:space="preserve">остаточный срок годности на дату поставки должен составлять не менее </w:t>
            </w:r>
            <w:r w:rsidRPr="00172128">
              <w:rPr>
                <w:color w:val="000000"/>
                <w:sz w:val="22"/>
                <w:szCs w:val="24"/>
                <w:lang w:eastAsia="ru-RU"/>
              </w:rPr>
              <w:t>5 суток</w:t>
            </w:r>
          </w:p>
        </w:tc>
        <w:tc>
          <w:tcPr>
            <w:tcW w:w="1779" w:type="dxa"/>
            <w:tcBorders>
              <w:top w:val="single" w:sz="4" w:space="0" w:color="auto"/>
              <w:left w:val="single" w:sz="4" w:space="0" w:color="auto"/>
              <w:bottom w:val="nil"/>
              <w:right w:val="nil"/>
            </w:tcBorders>
          </w:tcPr>
          <w:p w:rsidR="0062646F" w:rsidRDefault="00BA02C4">
            <w:pPr>
              <w:pStyle w:val="afe"/>
            </w:pPr>
            <w:r>
              <w:t>78,92</w:t>
            </w:r>
            <w:r w:rsidR="00CC4794">
              <w:t>295</w:t>
            </w:r>
          </w:p>
        </w:tc>
        <w:tc>
          <w:tcPr>
            <w:tcW w:w="1984" w:type="dxa"/>
            <w:tcBorders>
              <w:top w:val="single" w:sz="4" w:space="0" w:color="auto"/>
              <w:left w:val="single" w:sz="4" w:space="0" w:color="auto"/>
              <w:bottom w:val="single" w:sz="4" w:space="0" w:color="auto"/>
              <w:right w:val="single" w:sz="4" w:space="0" w:color="auto"/>
            </w:tcBorders>
          </w:tcPr>
          <w:p w:rsidR="0062646F" w:rsidRDefault="00BA02C4">
            <w:pPr>
              <w:pStyle w:val="afe"/>
            </w:pPr>
            <w:r>
              <w:t>31 569,18</w:t>
            </w:r>
          </w:p>
        </w:tc>
      </w:tr>
      <w:tr w:rsidR="0062646F" w:rsidTr="00A95A74">
        <w:tc>
          <w:tcPr>
            <w:tcW w:w="770" w:type="dxa"/>
            <w:tcBorders>
              <w:top w:val="single" w:sz="4" w:space="0" w:color="auto"/>
              <w:left w:val="single" w:sz="4" w:space="0" w:color="auto"/>
              <w:bottom w:val="single" w:sz="4" w:space="0" w:color="auto"/>
              <w:right w:val="nil"/>
            </w:tcBorders>
            <w:hideMark/>
          </w:tcPr>
          <w:p w:rsidR="0062646F" w:rsidRDefault="0062646F">
            <w:pPr>
              <w:pStyle w:val="afe"/>
              <w:jc w:val="center"/>
            </w:pPr>
            <w:r>
              <w:rPr>
                <w:sz w:val="22"/>
                <w:szCs w:val="22"/>
              </w:rPr>
              <w:t>2.</w:t>
            </w:r>
          </w:p>
        </w:tc>
        <w:tc>
          <w:tcPr>
            <w:tcW w:w="1640" w:type="dxa"/>
            <w:tcBorders>
              <w:top w:val="single" w:sz="4" w:space="0" w:color="auto"/>
              <w:left w:val="single" w:sz="4" w:space="0" w:color="auto"/>
              <w:bottom w:val="single" w:sz="4" w:space="0" w:color="auto"/>
              <w:right w:val="nil"/>
            </w:tcBorders>
          </w:tcPr>
          <w:p w:rsidR="0062646F" w:rsidRDefault="00BA02C4">
            <w:pPr>
              <w:pStyle w:val="afe"/>
            </w:pPr>
            <w:r>
              <w:t>Томаты (помидоры)</w:t>
            </w:r>
          </w:p>
        </w:tc>
        <w:tc>
          <w:tcPr>
            <w:tcW w:w="1276" w:type="dxa"/>
            <w:tcBorders>
              <w:top w:val="single" w:sz="4" w:space="0" w:color="auto"/>
              <w:left w:val="single" w:sz="4" w:space="0" w:color="auto"/>
              <w:bottom w:val="single" w:sz="4" w:space="0" w:color="auto"/>
              <w:right w:val="nil"/>
            </w:tcBorders>
          </w:tcPr>
          <w:p w:rsidR="0062646F" w:rsidRDefault="00BA02C4">
            <w:pPr>
              <w:pStyle w:val="afe"/>
            </w:pPr>
            <w:r>
              <w:t>кг</w:t>
            </w:r>
          </w:p>
        </w:tc>
        <w:tc>
          <w:tcPr>
            <w:tcW w:w="1417" w:type="dxa"/>
            <w:tcBorders>
              <w:top w:val="single" w:sz="4" w:space="0" w:color="auto"/>
              <w:left w:val="single" w:sz="4" w:space="0" w:color="auto"/>
              <w:bottom w:val="single" w:sz="4" w:space="0" w:color="auto"/>
              <w:right w:val="nil"/>
            </w:tcBorders>
          </w:tcPr>
          <w:p w:rsidR="0062646F" w:rsidRDefault="00BA02C4">
            <w:pPr>
              <w:pStyle w:val="afe"/>
            </w:pPr>
            <w:r>
              <w:t>400</w:t>
            </w:r>
          </w:p>
        </w:tc>
        <w:tc>
          <w:tcPr>
            <w:tcW w:w="1482" w:type="dxa"/>
            <w:vMerge/>
            <w:tcBorders>
              <w:left w:val="single" w:sz="4" w:space="0" w:color="auto"/>
              <w:bottom w:val="single" w:sz="4" w:space="0" w:color="auto"/>
              <w:right w:val="nil"/>
            </w:tcBorders>
          </w:tcPr>
          <w:p w:rsidR="0062646F" w:rsidRDefault="0062646F">
            <w:pPr>
              <w:pStyle w:val="afe"/>
            </w:pPr>
          </w:p>
        </w:tc>
        <w:tc>
          <w:tcPr>
            <w:tcW w:w="1779" w:type="dxa"/>
            <w:tcBorders>
              <w:top w:val="single" w:sz="4" w:space="0" w:color="auto"/>
              <w:left w:val="single" w:sz="4" w:space="0" w:color="auto"/>
              <w:bottom w:val="single" w:sz="4" w:space="0" w:color="auto"/>
              <w:right w:val="nil"/>
            </w:tcBorders>
          </w:tcPr>
          <w:p w:rsidR="0062646F" w:rsidRDefault="00BA02C4">
            <w:pPr>
              <w:pStyle w:val="afe"/>
            </w:pPr>
            <w:r>
              <w:t>108,65</w:t>
            </w:r>
            <w:r w:rsidR="00CC4794">
              <w:t>205</w:t>
            </w:r>
          </w:p>
        </w:tc>
        <w:tc>
          <w:tcPr>
            <w:tcW w:w="1984" w:type="dxa"/>
            <w:tcBorders>
              <w:top w:val="single" w:sz="4" w:space="0" w:color="auto"/>
              <w:left w:val="single" w:sz="4" w:space="0" w:color="auto"/>
              <w:bottom w:val="single" w:sz="4" w:space="0" w:color="auto"/>
              <w:right w:val="single" w:sz="4" w:space="0" w:color="auto"/>
            </w:tcBorders>
          </w:tcPr>
          <w:p w:rsidR="0062646F" w:rsidRDefault="00BA02C4">
            <w:pPr>
              <w:pStyle w:val="afe"/>
            </w:pPr>
            <w:r>
              <w:t>43 460,82</w:t>
            </w:r>
          </w:p>
        </w:tc>
      </w:tr>
    </w:tbl>
    <w:p w:rsidR="00BA02C4" w:rsidRDefault="00BA02C4" w:rsidP="00BA02C4">
      <w:pPr>
        <w:jc w:val="both"/>
        <w:rPr>
          <w:sz w:val="24"/>
        </w:rPr>
      </w:pPr>
    </w:p>
    <w:p w:rsidR="00BA02C4" w:rsidRDefault="00BA02C4" w:rsidP="00BA02C4">
      <w:pPr>
        <w:jc w:val="both"/>
        <w:rPr>
          <w:sz w:val="24"/>
        </w:rPr>
      </w:pPr>
    </w:p>
    <w:p w:rsidR="00BA02C4" w:rsidRDefault="00BA02C4" w:rsidP="00BA02C4">
      <w:pPr>
        <w:jc w:val="both"/>
        <w:rPr>
          <w:sz w:val="24"/>
          <w:szCs w:val="24"/>
          <w:vertAlign w:val="superscript"/>
        </w:rPr>
      </w:pPr>
      <w:r w:rsidRPr="00BA02C4">
        <w:rPr>
          <w:sz w:val="24"/>
        </w:rPr>
        <w:t>Итого</w:t>
      </w:r>
      <w:r>
        <w:t xml:space="preserve"> </w:t>
      </w:r>
      <w:r>
        <w:rPr>
          <w:sz w:val="24"/>
          <w:szCs w:val="24"/>
        </w:rPr>
        <w:t>Цена Контракта составляет 75 030 (Семьдесят пять тысяч тридцать)</w:t>
      </w:r>
      <w:r>
        <w:rPr>
          <w:sz w:val="24"/>
          <w:szCs w:val="24"/>
          <w:vertAlign w:val="superscript"/>
        </w:rPr>
        <w:t> </w:t>
      </w:r>
      <w:r>
        <w:rPr>
          <w:sz w:val="24"/>
          <w:szCs w:val="24"/>
        </w:rPr>
        <w:t>рублей 00 копеек, в том числе НДС не облагается в соответствии с налоговым законодательством Российской Федерации.</w:t>
      </w:r>
    </w:p>
    <w:p w:rsidR="00ED1D25" w:rsidRDefault="00ED1D25" w:rsidP="00ED1D25"/>
    <w:p w:rsidR="00BA02C4" w:rsidRPr="00C964B0" w:rsidRDefault="00BA02C4" w:rsidP="00BA02C4">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BA02C4" w:rsidRDefault="00BA02C4" w:rsidP="00BA02C4">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ED1D25" w:rsidRDefault="00ED1D25" w:rsidP="00ED1D25"/>
    <w:p w:rsidR="00ED1D25" w:rsidRDefault="00ED1D25" w:rsidP="00ED1D25"/>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62646F" w:rsidRDefault="0062646F" w:rsidP="00ED1D25">
      <w:pPr>
        <w:ind w:firstLine="698"/>
        <w:jc w:val="right"/>
      </w:pPr>
    </w:p>
    <w:p w:rsidR="00ED1D25" w:rsidRDefault="00ED1D25" w:rsidP="00ED1D25">
      <w:pPr>
        <w:ind w:firstLine="698"/>
        <w:jc w:val="right"/>
      </w:pPr>
      <w:r>
        <w:t>Приложение № 2 к Контракту</w:t>
      </w:r>
      <w:r>
        <w:br/>
        <w:t>от «</w:t>
      </w:r>
      <w:r w:rsidR="00D90D00">
        <w:t>16</w:t>
      </w:r>
      <w:r>
        <w:t>»</w:t>
      </w:r>
      <w:r w:rsidR="00D90D00">
        <w:t xml:space="preserve"> августа</w:t>
      </w:r>
      <w:r>
        <w:t xml:space="preserve"> 202</w:t>
      </w:r>
      <w:r w:rsidR="00D90D00">
        <w:t>4</w:t>
      </w:r>
      <w:r>
        <w:t xml:space="preserve"> г.</w:t>
      </w:r>
      <w:r>
        <w:br/>
        <w:t>№ </w:t>
      </w:r>
      <w:hyperlink r:id="rId9" w:anchor="/Auction20/View/106185223" w:tgtFrame="_blank" w:history="1">
        <w:r w:rsidR="00BA02C4" w:rsidRPr="00BA02C4">
          <w:t>0859300019624000648</w:t>
        </w:r>
      </w:hyperlink>
    </w:p>
    <w:p w:rsidR="00ED1D25" w:rsidRDefault="00ED1D25" w:rsidP="00ED1D25"/>
    <w:p w:rsidR="00ED1D25" w:rsidRPr="004D0146" w:rsidRDefault="00ED1D25" w:rsidP="00ED1D25">
      <w:pPr>
        <w:jc w:val="center"/>
        <w:rPr>
          <w:b/>
        </w:rPr>
      </w:pPr>
      <w:r w:rsidRPr="004D0146">
        <w:rPr>
          <w:b/>
        </w:rPr>
        <w:t>ТЕХНИЧЕСКОЕ ЗАДАНИЕ</w:t>
      </w:r>
      <w:r w:rsidRPr="004D0146">
        <w:rPr>
          <w:b/>
          <w:vertAlign w:val="superscript"/>
        </w:rPr>
        <w:t> </w:t>
      </w:r>
    </w:p>
    <w:p w:rsidR="00ED1D25" w:rsidRPr="004D0146" w:rsidRDefault="00ED1D25" w:rsidP="00ED1D25">
      <w:pPr>
        <w:rPr>
          <w:highlight w:val="yellow"/>
        </w:rPr>
      </w:pPr>
    </w:p>
    <w:tbl>
      <w:tblPr>
        <w:tblW w:w="106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5"/>
        <w:gridCol w:w="2444"/>
        <w:gridCol w:w="1067"/>
        <w:gridCol w:w="2565"/>
        <w:gridCol w:w="3933"/>
      </w:tblGrid>
      <w:tr w:rsidR="0062646F" w:rsidRPr="00360A7F" w:rsidTr="0062646F">
        <w:trPr>
          <w:trHeight w:val="701"/>
        </w:trPr>
        <w:tc>
          <w:tcPr>
            <w:tcW w:w="605" w:type="dxa"/>
          </w:tcPr>
          <w:p w:rsidR="0062646F" w:rsidRPr="00360A7F" w:rsidRDefault="0062646F" w:rsidP="00CA1595">
            <w:pPr>
              <w:jc w:val="center"/>
              <w:rPr>
                <w:b/>
                <w:bCs/>
                <w:sz w:val="22"/>
                <w:szCs w:val="22"/>
              </w:rPr>
            </w:pPr>
            <w:r w:rsidRPr="00360A7F">
              <w:rPr>
                <w:b/>
                <w:bCs/>
                <w:sz w:val="22"/>
                <w:szCs w:val="22"/>
              </w:rPr>
              <w:t>№</w:t>
            </w:r>
          </w:p>
        </w:tc>
        <w:tc>
          <w:tcPr>
            <w:tcW w:w="2444" w:type="dxa"/>
          </w:tcPr>
          <w:p w:rsidR="0062646F" w:rsidRPr="00360A7F" w:rsidRDefault="0062646F" w:rsidP="00CA1595">
            <w:pPr>
              <w:jc w:val="center"/>
              <w:rPr>
                <w:b/>
                <w:bCs/>
                <w:sz w:val="22"/>
                <w:szCs w:val="22"/>
              </w:rPr>
            </w:pPr>
            <w:r w:rsidRPr="00360A7F">
              <w:rPr>
                <w:b/>
                <w:bCs/>
                <w:sz w:val="22"/>
                <w:szCs w:val="22"/>
              </w:rPr>
              <w:t>Наименование товара</w:t>
            </w:r>
          </w:p>
        </w:tc>
        <w:tc>
          <w:tcPr>
            <w:tcW w:w="1067" w:type="dxa"/>
          </w:tcPr>
          <w:p w:rsidR="0062646F" w:rsidRPr="00360A7F" w:rsidRDefault="0062646F" w:rsidP="00CA1595">
            <w:pPr>
              <w:jc w:val="center"/>
              <w:rPr>
                <w:b/>
                <w:bCs/>
                <w:sz w:val="22"/>
                <w:szCs w:val="22"/>
              </w:rPr>
            </w:pPr>
            <w:r w:rsidRPr="00360A7F">
              <w:rPr>
                <w:b/>
                <w:bCs/>
                <w:sz w:val="22"/>
                <w:szCs w:val="22"/>
              </w:rPr>
              <w:t>Ед. изм.</w:t>
            </w:r>
          </w:p>
        </w:tc>
        <w:tc>
          <w:tcPr>
            <w:tcW w:w="2565" w:type="dxa"/>
          </w:tcPr>
          <w:p w:rsidR="00434625" w:rsidRPr="00A44C76" w:rsidRDefault="00434625" w:rsidP="00CA1595">
            <w:pPr>
              <w:jc w:val="center"/>
              <w:rPr>
                <w:b/>
                <w:bCs/>
                <w:strike/>
                <w:sz w:val="22"/>
                <w:szCs w:val="22"/>
              </w:rPr>
            </w:pPr>
            <w:r w:rsidRPr="00A44C76">
              <w:rPr>
                <w:b/>
                <w:bCs/>
                <w:color w:val="000000"/>
                <w:sz w:val="22"/>
                <w:szCs w:val="22"/>
              </w:rPr>
              <w:t>Показатель товара</w:t>
            </w:r>
          </w:p>
        </w:tc>
        <w:tc>
          <w:tcPr>
            <w:tcW w:w="3933" w:type="dxa"/>
          </w:tcPr>
          <w:p w:rsidR="00434625" w:rsidRPr="00A44C76" w:rsidRDefault="00172128" w:rsidP="00CA1595">
            <w:pPr>
              <w:jc w:val="center"/>
              <w:rPr>
                <w:b/>
                <w:bCs/>
                <w:strike/>
                <w:sz w:val="22"/>
                <w:szCs w:val="22"/>
              </w:rPr>
            </w:pPr>
            <w:r>
              <w:rPr>
                <w:b/>
                <w:bCs/>
                <w:color w:val="000000"/>
                <w:sz w:val="22"/>
                <w:szCs w:val="22"/>
              </w:rPr>
              <w:t>Характеристика товара</w:t>
            </w:r>
          </w:p>
        </w:tc>
      </w:tr>
      <w:tr w:rsidR="0062646F" w:rsidRPr="00360A7F" w:rsidTr="0062646F">
        <w:trPr>
          <w:trHeight w:val="302"/>
        </w:trPr>
        <w:tc>
          <w:tcPr>
            <w:tcW w:w="605" w:type="dxa"/>
            <w:noWrap/>
          </w:tcPr>
          <w:p w:rsidR="0062646F" w:rsidRPr="00360A7F" w:rsidRDefault="0062646F" w:rsidP="00CA1595">
            <w:pPr>
              <w:jc w:val="right"/>
              <w:rPr>
                <w:sz w:val="22"/>
                <w:szCs w:val="22"/>
              </w:rPr>
            </w:pPr>
            <w:r w:rsidRPr="00360A7F">
              <w:rPr>
                <w:sz w:val="22"/>
                <w:szCs w:val="22"/>
              </w:rPr>
              <w:t>1</w:t>
            </w:r>
          </w:p>
        </w:tc>
        <w:tc>
          <w:tcPr>
            <w:tcW w:w="2444" w:type="dxa"/>
            <w:vAlign w:val="bottom"/>
          </w:tcPr>
          <w:p w:rsidR="0062646F" w:rsidRPr="00360A7F" w:rsidRDefault="0062646F" w:rsidP="00CA1595">
            <w:pPr>
              <w:suppressAutoHyphens w:val="0"/>
              <w:rPr>
                <w:sz w:val="24"/>
                <w:szCs w:val="24"/>
                <w:lang w:eastAsia="ru-RU"/>
              </w:rPr>
            </w:pPr>
            <w:r w:rsidRPr="00360A7F">
              <w:rPr>
                <w:sz w:val="24"/>
                <w:szCs w:val="24"/>
                <w:lang w:eastAsia="ru-RU"/>
              </w:rPr>
              <w:t>Томаты (помидоры)</w:t>
            </w:r>
          </w:p>
        </w:tc>
        <w:tc>
          <w:tcPr>
            <w:tcW w:w="1067" w:type="dxa"/>
          </w:tcPr>
          <w:p w:rsidR="0062646F" w:rsidRPr="00360A7F" w:rsidRDefault="0062646F" w:rsidP="00CA1595">
            <w:pPr>
              <w:jc w:val="center"/>
              <w:rPr>
                <w:sz w:val="22"/>
                <w:szCs w:val="22"/>
              </w:rPr>
            </w:pPr>
            <w:r w:rsidRPr="00360A7F">
              <w:rPr>
                <w:sz w:val="22"/>
                <w:szCs w:val="22"/>
              </w:rPr>
              <w:t>кг</w:t>
            </w:r>
          </w:p>
        </w:tc>
        <w:tc>
          <w:tcPr>
            <w:tcW w:w="2565" w:type="dxa"/>
          </w:tcPr>
          <w:p w:rsidR="0062646F" w:rsidRPr="00360A7F" w:rsidRDefault="0062646F" w:rsidP="00CA1595">
            <w:pPr>
              <w:rPr>
                <w:sz w:val="24"/>
                <w:szCs w:val="24"/>
              </w:rPr>
            </w:pPr>
            <w:r w:rsidRPr="00360A7F">
              <w:rPr>
                <w:sz w:val="24"/>
                <w:szCs w:val="24"/>
              </w:rPr>
              <w:t>Товарный сорт</w:t>
            </w:r>
          </w:p>
          <w:p w:rsidR="0062646F" w:rsidRPr="00360A7F" w:rsidRDefault="0062646F" w:rsidP="00CA1595">
            <w:pPr>
              <w:rPr>
                <w:sz w:val="24"/>
                <w:szCs w:val="24"/>
              </w:rPr>
            </w:pPr>
            <w:r w:rsidRPr="00360A7F">
              <w:rPr>
                <w:sz w:val="24"/>
                <w:szCs w:val="24"/>
              </w:rPr>
              <w:t>Товарный тип</w:t>
            </w:r>
          </w:p>
          <w:p w:rsidR="0062646F" w:rsidRPr="00360A7F" w:rsidRDefault="0062646F" w:rsidP="00CA1595">
            <w:pPr>
              <w:rPr>
                <w:sz w:val="24"/>
                <w:szCs w:val="24"/>
              </w:rPr>
            </w:pPr>
            <w:r w:rsidRPr="00360A7F">
              <w:rPr>
                <w:sz w:val="24"/>
                <w:szCs w:val="24"/>
              </w:rPr>
              <w:t>Цвет томатов</w:t>
            </w:r>
          </w:p>
        </w:tc>
        <w:tc>
          <w:tcPr>
            <w:tcW w:w="3933" w:type="dxa"/>
          </w:tcPr>
          <w:p w:rsidR="0062646F" w:rsidRPr="00BA02C4" w:rsidRDefault="00BA02C4" w:rsidP="00CA1595">
            <w:pPr>
              <w:rPr>
                <w:sz w:val="24"/>
                <w:szCs w:val="22"/>
              </w:rPr>
            </w:pPr>
            <w:r w:rsidRPr="00BA02C4">
              <w:rPr>
                <w:sz w:val="24"/>
                <w:szCs w:val="22"/>
              </w:rPr>
              <w:t xml:space="preserve">Высший </w:t>
            </w:r>
          </w:p>
          <w:p w:rsidR="00BA02C4" w:rsidRPr="00BA02C4" w:rsidRDefault="00BA02C4" w:rsidP="00CA1595">
            <w:pPr>
              <w:rPr>
                <w:sz w:val="24"/>
                <w:szCs w:val="22"/>
              </w:rPr>
            </w:pPr>
            <w:r w:rsidRPr="00BA02C4">
              <w:rPr>
                <w:sz w:val="24"/>
                <w:szCs w:val="22"/>
              </w:rPr>
              <w:t>Круглые</w:t>
            </w:r>
          </w:p>
          <w:p w:rsidR="00BA02C4" w:rsidRPr="00BA02C4" w:rsidRDefault="00BA02C4" w:rsidP="00CA1595">
            <w:pPr>
              <w:rPr>
                <w:sz w:val="24"/>
                <w:szCs w:val="22"/>
              </w:rPr>
            </w:pPr>
            <w:r w:rsidRPr="00BA02C4">
              <w:rPr>
                <w:sz w:val="24"/>
                <w:szCs w:val="22"/>
              </w:rPr>
              <w:t xml:space="preserve">Красные </w:t>
            </w:r>
          </w:p>
        </w:tc>
      </w:tr>
      <w:tr w:rsidR="0062646F" w:rsidRPr="00360A7F" w:rsidTr="0062646F">
        <w:trPr>
          <w:trHeight w:val="302"/>
        </w:trPr>
        <w:tc>
          <w:tcPr>
            <w:tcW w:w="605" w:type="dxa"/>
            <w:noWrap/>
          </w:tcPr>
          <w:p w:rsidR="0062646F" w:rsidRPr="00360A7F" w:rsidRDefault="0062646F" w:rsidP="00CA1595">
            <w:pPr>
              <w:jc w:val="right"/>
              <w:rPr>
                <w:sz w:val="22"/>
                <w:szCs w:val="22"/>
              </w:rPr>
            </w:pPr>
            <w:r w:rsidRPr="00360A7F">
              <w:rPr>
                <w:sz w:val="22"/>
                <w:szCs w:val="22"/>
              </w:rPr>
              <w:t>2</w:t>
            </w:r>
          </w:p>
        </w:tc>
        <w:tc>
          <w:tcPr>
            <w:tcW w:w="2444" w:type="dxa"/>
            <w:vAlign w:val="bottom"/>
          </w:tcPr>
          <w:p w:rsidR="0062646F" w:rsidRPr="00360A7F" w:rsidRDefault="0062646F" w:rsidP="00CA1595">
            <w:pPr>
              <w:suppressAutoHyphens w:val="0"/>
              <w:rPr>
                <w:sz w:val="24"/>
                <w:szCs w:val="24"/>
                <w:lang w:eastAsia="ru-RU"/>
              </w:rPr>
            </w:pPr>
            <w:r w:rsidRPr="00360A7F">
              <w:rPr>
                <w:sz w:val="24"/>
                <w:szCs w:val="24"/>
                <w:lang w:eastAsia="ru-RU"/>
              </w:rPr>
              <w:t xml:space="preserve">Огурцы </w:t>
            </w:r>
          </w:p>
        </w:tc>
        <w:tc>
          <w:tcPr>
            <w:tcW w:w="1067" w:type="dxa"/>
          </w:tcPr>
          <w:p w:rsidR="0062646F" w:rsidRPr="00360A7F" w:rsidRDefault="0062646F" w:rsidP="00CA1595">
            <w:pPr>
              <w:jc w:val="center"/>
              <w:rPr>
                <w:sz w:val="22"/>
                <w:szCs w:val="22"/>
              </w:rPr>
            </w:pPr>
            <w:r w:rsidRPr="00360A7F">
              <w:rPr>
                <w:sz w:val="22"/>
                <w:szCs w:val="22"/>
              </w:rPr>
              <w:t>кг</w:t>
            </w:r>
          </w:p>
        </w:tc>
        <w:tc>
          <w:tcPr>
            <w:tcW w:w="2565" w:type="dxa"/>
          </w:tcPr>
          <w:p w:rsidR="0062646F" w:rsidRPr="00360A7F" w:rsidRDefault="0062646F" w:rsidP="00CA1595">
            <w:pPr>
              <w:rPr>
                <w:sz w:val="24"/>
                <w:szCs w:val="24"/>
              </w:rPr>
            </w:pPr>
            <w:r w:rsidRPr="00360A7F">
              <w:rPr>
                <w:sz w:val="24"/>
                <w:szCs w:val="24"/>
              </w:rPr>
              <w:t>Тип огурцов по размеру плода</w:t>
            </w:r>
          </w:p>
          <w:p w:rsidR="0062646F" w:rsidRPr="00360A7F" w:rsidRDefault="0062646F" w:rsidP="00CA1595">
            <w:pPr>
              <w:rPr>
                <w:sz w:val="24"/>
                <w:szCs w:val="24"/>
              </w:rPr>
            </w:pPr>
          </w:p>
          <w:p w:rsidR="0062646F" w:rsidRPr="00360A7F" w:rsidRDefault="0062646F" w:rsidP="00CA1595">
            <w:pPr>
              <w:rPr>
                <w:sz w:val="24"/>
                <w:szCs w:val="24"/>
              </w:rPr>
            </w:pPr>
            <w:r w:rsidRPr="00360A7F">
              <w:rPr>
                <w:sz w:val="24"/>
                <w:szCs w:val="24"/>
              </w:rPr>
              <w:t>Товарный сорт</w:t>
            </w:r>
          </w:p>
        </w:tc>
        <w:tc>
          <w:tcPr>
            <w:tcW w:w="3933" w:type="dxa"/>
          </w:tcPr>
          <w:p w:rsidR="0062646F" w:rsidRPr="00BA02C4" w:rsidRDefault="00BA02C4" w:rsidP="00CA1595">
            <w:pPr>
              <w:rPr>
                <w:sz w:val="24"/>
                <w:szCs w:val="22"/>
              </w:rPr>
            </w:pPr>
            <w:proofErr w:type="spellStart"/>
            <w:r w:rsidRPr="00BA02C4">
              <w:rPr>
                <w:sz w:val="24"/>
                <w:szCs w:val="22"/>
              </w:rPr>
              <w:t>Короткоплодные</w:t>
            </w:r>
            <w:proofErr w:type="spellEnd"/>
            <w:r w:rsidRPr="00BA02C4">
              <w:rPr>
                <w:sz w:val="24"/>
                <w:szCs w:val="22"/>
              </w:rPr>
              <w:t xml:space="preserve"> </w:t>
            </w:r>
          </w:p>
          <w:p w:rsidR="00BA02C4" w:rsidRPr="00BA02C4" w:rsidRDefault="00BA02C4" w:rsidP="00CA1595">
            <w:pPr>
              <w:rPr>
                <w:sz w:val="24"/>
                <w:szCs w:val="22"/>
              </w:rPr>
            </w:pPr>
          </w:p>
          <w:p w:rsidR="00BA02C4" w:rsidRPr="00BA02C4" w:rsidRDefault="00BA02C4" w:rsidP="00CA1595">
            <w:pPr>
              <w:rPr>
                <w:sz w:val="24"/>
                <w:szCs w:val="22"/>
              </w:rPr>
            </w:pPr>
          </w:p>
          <w:p w:rsidR="00BA02C4" w:rsidRPr="00BA02C4" w:rsidRDefault="00BA02C4" w:rsidP="00CA1595">
            <w:pPr>
              <w:rPr>
                <w:sz w:val="24"/>
                <w:szCs w:val="22"/>
              </w:rPr>
            </w:pPr>
            <w:r w:rsidRPr="00BA02C4">
              <w:rPr>
                <w:sz w:val="24"/>
                <w:szCs w:val="22"/>
              </w:rPr>
              <w:t xml:space="preserve">Высший </w:t>
            </w:r>
          </w:p>
        </w:tc>
      </w:tr>
    </w:tbl>
    <w:p w:rsidR="00ED1D25" w:rsidRDefault="00ED1D25" w:rsidP="006F23E2">
      <w:pPr>
        <w:ind w:firstLine="708"/>
      </w:pPr>
    </w:p>
    <w:p w:rsidR="00ED1D25" w:rsidRDefault="00ED1D25" w:rsidP="00ED1D25"/>
    <w:p w:rsidR="00ED1D25" w:rsidRDefault="00ED1D25" w:rsidP="00ED1D25"/>
    <w:p w:rsidR="00ED1D25" w:rsidRDefault="00ED1D25" w:rsidP="00ED1D25">
      <w:pPr>
        <w:ind w:firstLine="698"/>
        <w:jc w:val="right"/>
      </w:pPr>
    </w:p>
    <w:p w:rsidR="00ED1D25" w:rsidRDefault="00ED1D25" w:rsidP="00ED1D25">
      <w:pPr>
        <w:ind w:firstLine="698"/>
        <w:jc w:val="right"/>
      </w:pPr>
    </w:p>
    <w:p w:rsidR="00BA02C4" w:rsidRPr="00C964B0" w:rsidRDefault="00BA02C4" w:rsidP="00BA02C4">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BA02C4" w:rsidRDefault="00BA02C4" w:rsidP="00BA02C4">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6F23E2" w:rsidRDefault="006F23E2" w:rsidP="00ED1D25">
      <w:pPr>
        <w:ind w:firstLine="698"/>
        <w:jc w:val="right"/>
      </w:pPr>
    </w:p>
    <w:p w:rsidR="006F23E2" w:rsidRDefault="006F23E2" w:rsidP="00ED1D25">
      <w:pPr>
        <w:ind w:firstLine="698"/>
        <w:jc w:val="right"/>
      </w:pPr>
    </w:p>
    <w:p w:rsidR="006F23E2" w:rsidRDefault="006F23E2" w:rsidP="00ED1D25">
      <w:pPr>
        <w:ind w:firstLine="698"/>
        <w:jc w:val="right"/>
      </w:pPr>
    </w:p>
    <w:p w:rsidR="006F23E2" w:rsidRDefault="006F23E2" w:rsidP="00ED1D25">
      <w:pPr>
        <w:ind w:firstLine="698"/>
        <w:jc w:val="right"/>
      </w:pPr>
    </w:p>
    <w:p w:rsidR="006F23E2" w:rsidRDefault="006F23E2" w:rsidP="00ED1D25">
      <w:pPr>
        <w:ind w:firstLine="698"/>
        <w:jc w:val="right"/>
      </w:pPr>
    </w:p>
    <w:p w:rsidR="00111FA8" w:rsidRDefault="00111FA8" w:rsidP="00ED1D25">
      <w:pPr>
        <w:ind w:firstLine="698"/>
        <w:jc w:val="right"/>
      </w:pPr>
    </w:p>
    <w:p w:rsidR="00111FA8" w:rsidRDefault="00111FA8" w:rsidP="00ED1D25">
      <w:pPr>
        <w:ind w:firstLine="698"/>
        <w:jc w:val="right"/>
      </w:pPr>
    </w:p>
    <w:p w:rsidR="00111FA8" w:rsidRDefault="00111FA8" w:rsidP="00ED1D25">
      <w:pPr>
        <w:ind w:firstLine="698"/>
        <w:jc w:val="right"/>
      </w:pPr>
    </w:p>
    <w:p w:rsidR="00111FA8" w:rsidRDefault="00111FA8" w:rsidP="00ED1D25">
      <w:pPr>
        <w:ind w:firstLine="698"/>
        <w:jc w:val="right"/>
      </w:pPr>
    </w:p>
    <w:p w:rsidR="0092120A" w:rsidRDefault="0092120A" w:rsidP="00ED1D25">
      <w:pPr>
        <w:ind w:firstLine="698"/>
        <w:jc w:val="right"/>
      </w:pPr>
    </w:p>
    <w:p w:rsidR="0092120A" w:rsidRDefault="0092120A" w:rsidP="00ED1D25">
      <w:pPr>
        <w:ind w:firstLine="698"/>
        <w:jc w:val="right"/>
      </w:pPr>
    </w:p>
    <w:p w:rsidR="0092120A" w:rsidRDefault="0092120A" w:rsidP="00ED1D25">
      <w:pPr>
        <w:ind w:firstLine="698"/>
        <w:jc w:val="right"/>
      </w:pPr>
    </w:p>
    <w:p w:rsidR="0092120A" w:rsidRDefault="0092120A" w:rsidP="00ED1D25">
      <w:pPr>
        <w:ind w:firstLine="698"/>
        <w:jc w:val="right"/>
      </w:pPr>
    </w:p>
    <w:p w:rsidR="0092120A" w:rsidRDefault="0092120A" w:rsidP="00ED1D25">
      <w:pPr>
        <w:ind w:firstLine="698"/>
        <w:jc w:val="right"/>
      </w:pPr>
    </w:p>
    <w:p w:rsidR="0092120A" w:rsidRDefault="0092120A" w:rsidP="00ED1D25">
      <w:pPr>
        <w:ind w:firstLine="698"/>
        <w:jc w:val="right"/>
      </w:pPr>
    </w:p>
    <w:p w:rsidR="0092120A" w:rsidRDefault="0092120A" w:rsidP="00ED1D25">
      <w:pPr>
        <w:ind w:firstLine="698"/>
        <w:jc w:val="right"/>
      </w:pPr>
    </w:p>
    <w:p w:rsidR="0062646F" w:rsidRDefault="0062646F" w:rsidP="00ED1D25">
      <w:pPr>
        <w:ind w:firstLine="698"/>
        <w:jc w:val="right"/>
      </w:pPr>
    </w:p>
    <w:p w:rsidR="0062646F" w:rsidRDefault="0062646F" w:rsidP="00ED1D25">
      <w:pPr>
        <w:ind w:firstLine="698"/>
        <w:jc w:val="right"/>
      </w:pPr>
    </w:p>
    <w:p w:rsidR="0062646F" w:rsidRDefault="0062646F" w:rsidP="00ED1D25">
      <w:pPr>
        <w:ind w:firstLine="698"/>
        <w:jc w:val="right"/>
      </w:pPr>
    </w:p>
    <w:p w:rsidR="0062646F" w:rsidRDefault="0062646F" w:rsidP="00ED1D25">
      <w:pPr>
        <w:ind w:firstLine="698"/>
        <w:jc w:val="right"/>
      </w:pPr>
    </w:p>
    <w:p w:rsidR="0062646F" w:rsidRDefault="0062646F" w:rsidP="00ED1D25">
      <w:pPr>
        <w:ind w:firstLine="698"/>
        <w:jc w:val="right"/>
      </w:pPr>
    </w:p>
    <w:p w:rsidR="0062646F" w:rsidRDefault="0062646F" w:rsidP="00ED1D25">
      <w:pPr>
        <w:ind w:firstLine="698"/>
        <w:jc w:val="right"/>
      </w:pPr>
    </w:p>
    <w:p w:rsidR="00111FA8" w:rsidRDefault="00111FA8" w:rsidP="00ED1D25">
      <w:pPr>
        <w:ind w:firstLine="698"/>
        <w:jc w:val="right"/>
      </w:pPr>
    </w:p>
    <w:p w:rsidR="00ED1D25" w:rsidRDefault="00ED1D25" w:rsidP="00ED1D25">
      <w:pPr>
        <w:ind w:firstLine="698"/>
        <w:jc w:val="right"/>
      </w:pPr>
      <w:r>
        <w:t>Приложение № 3 к Контракту</w:t>
      </w:r>
      <w:r>
        <w:br/>
        <w:t>от «</w:t>
      </w:r>
      <w:r w:rsidR="00D90D00">
        <w:t>16</w:t>
      </w:r>
      <w:r>
        <w:t>»</w:t>
      </w:r>
      <w:r w:rsidR="00D90D00">
        <w:t xml:space="preserve"> августа</w:t>
      </w:r>
      <w:r>
        <w:t xml:space="preserve"> 202</w:t>
      </w:r>
      <w:r w:rsidR="00D90D00">
        <w:t>4</w:t>
      </w:r>
      <w:r>
        <w:t xml:space="preserve"> г.</w:t>
      </w:r>
      <w:r>
        <w:br/>
        <w:t>№ </w:t>
      </w:r>
      <w:hyperlink r:id="rId10" w:anchor="/Auction20/View/106185223" w:tgtFrame="_blank" w:history="1">
        <w:r w:rsidR="00BA02C4" w:rsidRPr="00BA02C4">
          <w:t>0859300019624000648</w:t>
        </w:r>
      </w:hyperlink>
    </w:p>
    <w:p w:rsidR="00ED1D25" w:rsidRDefault="00ED1D25" w:rsidP="00ED1D25"/>
    <w:p w:rsidR="00ED1D25" w:rsidRDefault="00ED1D25" w:rsidP="00ED1D25">
      <w:pPr>
        <w:pStyle w:val="aff"/>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ФОРМА ЗАЯВКИ НА ПОСТАВКУ ТОВАРА</w:t>
      </w:r>
    </w:p>
    <w:p w:rsidR="00ED1D25" w:rsidRDefault="00ED1D25" w:rsidP="00ED1D25">
      <w:pPr>
        <w:jc w:val="center"/>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Заявка на поставку Товара № ___</w:t>
      </w:r>
    </w:p>
    <w:p w:rsidR="00ED1D25" w:rsidRDefault="00ED1D25" w:rsidP="00BA02C4">
      <w:pPr>
        <w:pStyle w:val="affb"/>
        <w:jc w:val="center"/>
        <w:rPr>
          <w:sz w:val="22"/>
          <w:szCs w:val="22"/>
        </w:rPr>
      </w:pPr>
      <w:r>
        <w:rPr>
          <w:sz w:val="22"/>
          <w:szCs w:val="22"/>
        </w:rPr>
        <w:t>к Контракту от «</w:t>
      </w:r>
      <w:r w:rsidR="00D90D00">
        <w:rPr>
          <w:sz w:val="22"/>
          <w:szCs w:val="22"/>
        </w:rPr>
        <w:t>16</w:t>
      </w:r>
      <w:r>
        <w:rPr>
          <w:sz w:val="22"/>
          <w:szCs w:val="22"/>
        </w:rPr>
        <w:t>»</w:t>
      </w:r>
      <w:r w:rsidR="00D90D00">
        <w:rPr>
          <w:sz w:val="22"/>
          <w:szCs w:val="22"/>
        </w:rPr>
        <w:t xml:space="preserve"> августа</w:t>
      </w:r>
      <w:r>
        <w:rPr>
          <w:sz w:val="22"/>
          <w:szCs w:val="22"/>
        </w:rPr>
        <w:t xml:space="preserve"> 202</w:t>
      </w:r>
      <w:r w:rsidR="00D90D00">
        <w:rPr>
          <w:sz w:val="22"/>
          <w:szCs w:val="22"/>
        </w:rPr>
        <w:t>4</w:t>
      </w:r>
      <w:bookmarkStart w:id="1" w:name="_GoBack"/>
      <w:bookmarkEnd w:id="1"/>
      <w:r>
        <w:rPr>
          <w:sz w:val="22"/>
          <w:szCs w:val="22"/>
        </w:rPr>
        <w:t xml:space="preserve"> г. № </w:t>
      </w:r>
      <w:hyperlink r:id="rId11" w:anchor="/Auction20/View/106185223" w:tgtFrame="_blank" w:history="1">
        <w:r w:rsidR="00BA02C4" w:rsidRPr="00BA02C4">
          <w:t>0859300019624000648</w:t>
        </w:r>
      </w:hyperlink>
    </w:p>
    <w:p w:rsidR="00ED1D25" w:rsidRDefault="00ED1D25" w:rsidP="00ED1D25">
      <w:pPr>
        <w:jc w:val="center"/>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г. Рязань                                                             от «____»________202___г.</w:t>
      </w:r>
    </w:p>
    <w:p w:rsidR="00ED1D25" w:rsidRDefault="00ED1D25" w:rsidP="00ED1D2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6"/>
        <w:gridCol w:w="1709"/>
        <w:gridCol w:w="1838"/>
        <w:gridCol w:w="1690"/>
        <w:gridCol w:w="1987"/>
        <w:gridCol w:w="2026"/>
      </w:tblGrid>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w:t>
            </w:r>
          </w:p>
          <w:p w:rsidR="00ED1D25" w:rsidRDefault="00ED1D25">
            <w:pPr>
              <w:pStyle w:val="afe"/>
              <w:jc w:val="center"/>
              <w:rPr>
                <w:rFonts w:ascii="Times New Roman" w:hAnsi="Times New Roman" w:cs="Times New Roman"/>
              </w:rPr>
            </w:pPr>
            <w:r>
              <w:rPr>
                <w:rFonts w:ascii="Times New Roman" w:hAnsi="Times New Roman" w:cs="Times New Roman"/>
                <w:sz w:val="22"/>
                <w:szCs w:val="22"/>
              </w:rPr>
              <w:t>п/п</w:t>
            </w:r>
          </w:p>
        </w:tc>
        <w:tc>
          <w:tcPr>
            <w:tcW w:w="1709"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Наименование Товара</w:t>
            </w:r>
          </w:p>
        </w:tc>
        <w:tc>
          <w:tcPr>
            <w:tcW w:w="1838"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Единицы измерения</w:t>
            </w:r>
          </w:p>
        </w:tc>
        <w:tc>
          <w:tcPr>
            <w:tcW w:w="1690"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Количество в единицах измерения</w:t>
            </w:r>
          </w:p>
        </w:tc>
        <w:tc>
          <w:tcPr>
            <w:tcW w:w="1987"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Цена за единицу измерения, руб. (включая НДС) (если облагается НДС)</w:t>
            </w:r>
          </w:p>
        </w:tc>
        <w:tc>
          <w:tcPr>
            <w:tcW w:w="2026" w:type="dxa"/>
            <w:tcBorders>
              <w:top w:val="single" w:sz="4" w:space="0" w:color="auto"/>
              <w:left w:val="single" w:sz="4" w:space="0" w:color="auto"/>
              <w:bottom w:val="nil"/>
              <w:right w:val="single" w:sz="4" w:space="0" w:color="auto"/>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Стоимость, руб. (включая НДС) (если облагается НДС)</w:t>
            </w:r>
          </w:p>
        </w:tc>
      </w:tr>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1</w:t>
            </w:r>
          </w:p>
        </w:tc>
        <w:tc>
          <w:tcPr>
            <w:tcW w:w="1709"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2</w:t>
            </w:r>
          </w:p>
        </w:tc>
        <w:tc>
          <w:tcPr>
            <w:tcW w:w="1838"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3</w:t>
            </w:r>
          </w:p>
        </w:tc>
        <w:tc>
          <w:tcPr>
            <w:tcW w:w="1690"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4</w:t>
            </w:r>
          </w:p>
        </w:tc>
        <w:tc>
          <w:tcPr>
            <w:tcW w:w="1987"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5</w:t>
            </w:r>
          </w:p>
        </w:tc>
        <w:tc>
          <w:tcPr>
            <w:tcW w:w="2026" w:type="dxa"/>
            <w:tcBorders>
              <w:top w:val="single" w:sz="4" w:space="0" w:color="auto"/>
              <w:left w:val="single" w:sz="4" w:space="0" w:color="auto"/>
              <w:bottom w:val="nil"/>
              <w:right w:val="single" w:sz="4" w:space="0" w:color="auto"/>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6</w:t>
            </w:r>
          </w:p>
        </w:tc>
      </w:tr>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1.</w:t>
            </w:r>
          </w:p>
        </w:tc>
        <w:tc>
          <w:tcPr>
            <w:tcW w:w="1709"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nil"/>
              <w:right w:val="single" w:sz="4" w:space="0" w:color="auto"/>
            </w:tcBorders>
          </w:tcPr>
          <w:p w:rsidR="00ED1D25" w:rsidRDefault="00ED1D25">
            <w:pPr>
              <w:pStyle w:val="afe"/>
              <w:rPr>
                <w:rFonts w:ascii="Times New Roman" w:hAnsi="Times New Roman" w:cs="Times New Roman"/>
              </w:rPr>
            </w:pPr>
          </w:p>
        </w:tc>
      </w:tr>
      <w:tr w:rsidR="00ED1D25" w:rsidTr="00ED1D25">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2.</w:t>
            </w:r>
          </w:p>
        </w:tc>
        <w:tc>
          <w:tcPr>
            <w:tcW w:w="1709"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nil"/>
              <w:right w:val="single" w:sz="4" w:space="0" w:color="auto"/>
            </w:tcBorders>
          </w:tcPr>
          <w:p w:rsidR="00ED1D25" w:rsidRDefault="00ED1D25">
            <w:pPr>
              <w:pStyle w:val="afe"/>
              <w:rPr>
                <w:rFonts w:ascii="Times New Roman" w:hAnsi="Times New Roman" w:cs="Times New Roman"/>
              </w:rPr>
            </w:pPr>
          </w:p>
        </w:tc>
      </w:tr>
      <w:tr w:rsidR="00ED1D25" w:rsidTr="00ED1D25">
        <w:tc>
          <w:tcPr>
            <w:tcW w:w="996" w:type="dxa"/>
            <w:tcBorders>
              <w:top w:val="single" w:sz="4" w:space="0" w:color="auto"/>
              <w:left w:val="single" w:sz="4" w:space="0" w:color="auto"/>
              <w:bottom w:val="single" w:sz="4" w:space="0" w:color="auto"/>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3.</w:t>
            </w:r>
          </w:p>
        </w:tc>
        <w:tc>
          <w:tcPr>
            <w:tcW w:w="1709"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single" w:sz="4" w:space="0" w:color="auto"/>
              <w:right w:val="single" w:sz="4" w:space="0" w:color="auto"/>
            </w:tcBorders>
          </w:tcPr>
          <w:p w:rsidR="00ED1D25" w:rsidRDefault="00ED1D25">
            <w:pPr>
              <w:pStyle w:val="afe"/>
              <w:rPr>
                <w:rFonts w:ascii="Times New Roman" w:hAnsi="Times New Roman" w:cs="Times New Roman"/>
              </w:rPr>
            </w:pPr>
          </w:p>
        </w:tc>
      </w:tr>
    </w:tbl>
    <w:p w:rsidR="00ED1D25" w:rsidRDefault="00ED1D25" w:rsidP="00ED1D25"/>
    <w:p w:rsidR="00ED1D25" w:rsidRDefault="00ED1D25" w:rsidP="00ED1D25">
      <w:pPr>
        <w:pStyle w:val="aff"/>
        <w:rPr>
          <w:rFonts w:ascii="Times New Roman" w:hAnsi="Times New Roman" w:cs="Times New Roman"/>
          <w:sz w:val="22"/>
          <w:szCs w:val="22"/>
        </w:rPr>
      </w:pPr>
      <w:r>
        <w:rPr>
          <w:rFonts w:ascii="Times New Roman" w:hAnsi="Times New Roman" w:cs="Times New Roman"/>
          <w:sz w:val="22"/>
          <w:szCs w:val="22"/>
        </w:rPr>
        <w:t>Адрес поставки Товара: _________________</w:t>
      </w:r>
    </w:p>
    <w:p w:rsidR="00ED1D25" w:rsidRDefault="00ED1D25" w:rsidP="00ED1D25"/>
    <w:p w:rsidR="00ED1D25" w:rsidRDefault="00ED1D25" w:rsidP="00ED1D25"/>
    <w:p w:rsidR="00ED1D25" w:rsidRDefault="00ED1D25" w:rsidP="00ED1D25">
      <w:pPr>
        <w:pStyle w:val="aff"/>
        <w:rPr>
          <w:rFonts w:ascii="Times New Roman" w:hAnsi="Times New Roman" w:cs="Times New Roman"/>
          <w:sz w:val="22"/>
          <w:szCs w:val="22"/>
        </w:rPr>
      </w:pPr>
      <w:r>
        <w:rPr>
          <w:rFonts w:ascii="Times New Roman" w:hAnsi="Times New Roman" w:cs="Times New Roman"/>
          <w:sz w:val="22"/>
          <w:szCs w:val="22"/>
        </w:rPr>
        <w:t>Подпись:</w:t>
      </w:r>
    </w:p>
    <w:p w:rsidR="00ED1D25" w:rsidRDefault="00ED1D25" w:rsidP="00ED1D25">
      <w:pPr>
        <w:rPr>
          <w:sz w:val="22"/>
          <w:szCs w:val="22"/>
          <w:lang w:eastAsia="ru-RU"/>
        </w:rPr>
      </w:pPr>
    </w:p>
    <w:p w:rsidR="00BA02C4" w:rsidRPr="00C964B0" w:rsidRDefault="00BA02C4" w:rsidP="00BA02C4">
      <w:pPr>
        <w:rPr>
          <w:sz w:val="24"/>
          <w:szCs w:val="24"/>
        </w:rPr>
      </w:pPr>
      <w:r w:rsidRPr="00C964B0">
        <w:rPr>
          <w:sz w:val="24"/>
          <w:szCs w:val="24"/>
        </w:rPr>
        <w:t xml:space="preserve">Заказчик                                          </w:t>
      </w:r>
      <w:r>
        <w:rPr>
          <w:sz w:val="24"/>
          <w:szCs w:val="24"/>
        </w:rPr>
        <w:t xml:space="preserve">                         </w:t>
      </w:r>
      <w:r w:rsidRPr="00C964B0">
        <w:rPr>
          <w:sz w:val="24"/>
          <w:szCs w:val="24"/>
        </w:rPr>
        <w:t xml:space="preserve">      Поставщик</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____________/Н.В. </w:t>
      </w:r>
      <w:r>
        <w:rPr>
          <w:sz w:val="24"/>
          <w:szCs w:val="24"/>
        </w:rPr>
        <w:t>Кашаева</w:t>
      </w:r>
      <w:r w:rsidRPr="00C964B0">
        <w:rPr>
          <w:sz w:val="24"/>
          <w:szCs w:val="24"/>
        </w:rPr>
        <w:t xml:space="preserve">             </w:t>
      </w:r>
      <w:r>
        <w:rPr>
          <w:sz w:val="24"/>
          <w:szCs w:val="24"/>
        </w:rPr>
        <w:t xml:space="preserve">                   </w:t>
      </w:r>
      <w:r w:rsidRPr="00C964B0">
        <w:rPr>
          <w:sz w:val="24"/>
          <w:szCs w:val="24"/>
        </w:rPr>
        <w:t xml:space="preserve">       ______</w:t>
      </w:r>
      <w:r>
        <w:rPr>
          <w:sz w:val="24"/>
          <w:szCs w:val="24"/>
        </w:rPr>
        <w:t>_________</w:t>
      </w:r>
      <w:r w:rsidRPr="00C964B0">
        <w:rPr>
          <w:sz w:val="24"/>
          <w:szCs w:val="24"/>
        </w:rPr>
        <w:t>_/</w:t>
      </w:r>
      <w:r>
        <w:rPr>
          <w:sz w:val="24"/>
          <w:szCs w:val="24"/>
        </w:rPr>
        <w:t>С.И. Лысенко</w:t>
      </w:r>
    </w:p>
    <w:p w:rsidR="00BA02C4" w:rsidRPr="00C964B0" w:rsidRDefault="00BA02C4" w:rsidP="00BA02C4">
      <w:pPr>
        <w:rPr>
          <w:sz w:val="24"/>
          <w:szCs w:val="24"/>
        </w:rPr>
      </w:pPr>
    </w:p>
    <w:p w:rsidR="00BA02C4" w:rsidRPr="00C964B0" w:rsidRDefault="00BA02C4" w:rsidP="00BA02C4">
      <w:pPr>
        <w:rPr>
          <w:sz w:val="24"/>
          <w:szCs w:val="24"/>
        </w:rPr>
      </w:pPr>
      <w:r w:rsidRPr="00C964B0">
        <w:rPr>
          <w:sz w:val="24"/>
          <w:szCs w:val="24"/>
        </w:rPr>
        <w:t xml:space="preserve">"____"____________ 20___ г.       </w:t>
      </w:r>
      <w:r>
        <w:rPr>
          <w:sz w:val="24"/>
          <w:szCs w:val="24"/>
        </w:rPr>
        <w:t xml:space="preserve">              </w:t>
      </w:r>
      <w:r w:rsidRPr="00C964B0">
        <w:rPr>
          <w:sz w:val="24"/>
          <w:szCs w:val="24"/>
        </w:rPr>
        <w:t xml:space="preserve">             "____"____________ 20___ г.</w:t>
      </w:r>
    </w:p>
    <w:p w:rsidR="00BA02C4" w:rsidRDefault="00BA02C4" w:rsidP="00BA02C4">
      <w:pPr>
        <w:rPr>
          <w:sz w:val="24"/>
          <w:szCs w:val="24"/>
        </w:rPr>
      </w:pPr>
      <w:r w:rsidRPr="00C964B0">
        <w:rPr>
          <w:sz w:val="24"/>
          <w:szCs w:val="24"/>
        </w:rPr>
        <w:t xml:space="preserve">М.П.                                         </w:t>
      </w:r>
      <w:r>
        <w:rPr>
          <w:sz w:val="24"/>
          <w:szCs w:val="24"/>
        </w:rPr>
        <w:t xml:space="preserve">                                  </w:t>
      </w:r>
      <w:r w:rsidRPr="00C964B0">
        <w:rPr>
          <w:sz w:val="24"/>
          <w:szCs w:val="24"/>
        </w:rPr>
        <w:t xml:space="preserve">  М.П.</w:t>
      </w:r>
    </w:p>
    <w:p w:rsidR="00BA02C4" w:rsidRDefault="00BA02C4" w:rsidP="00ED1D25"/>
    <w:p w:rsidR="00ED1D25" w:rsidRDefault="00ED1D25" w:rsidP="00ED1D25"/>
    <w:p w:rsidR="00ED1D25" w:rsidRDefault="00ED1D25" w:rsidP="00ED1D25"/>
    <w:p w:rsidR="00ED1D25" w:rsidRDefault="00ED1D25" w:rsidP="00ED1D25"/>
    <w:p w:rsidR="00111FA8" w:rsidRDefault="00111FA8" w:rsidP="00ED1D25">
      <w:pPr>
        <w:jc w:val="right"/>
        <w:rPr>
          <w:b/>
          <w:i/>
        </w:rPr>
      </w:pPr>
    </w:p>
    <w:p w:rsidR="00111FA8" w:rsidRDefault="00111FA8" w:rsidP="00ED1D25">
      <w:pPr>
        <w:jc w:val="right"/>
        <w:rPr>
          <w:b/>
          <w:i/>
        </w:rPr>
      </w:pPr>
    </w:p>
    <w:p w:rsidR="00111FA8" w:rsidRDefault="00111FA8" w:rsidP="00063D50">
      <w:pPr>
        <w:rPr>
          <w:b/>
          <w:i/>
        </w:rPr>
      </w:pPr>
    </w:p>
    <w:sectPr w:rsidR="00111FA8" w:rsidSect="0092120A">
      <w:pgSz w:w="11900" w:h="16800"/>
      <w:pgMar w:top="142" w:right="800" w:bottom="144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GaramondNarrowC">
    <w:altName w:val="Courier New"/>
    <w:panose1 w:val="00000000000000000000"/>
    <w:charset w:val="CC"/>
    <w:family w:val="roman"/>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CC"/>
    <w:family w:val="auto"/>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suff w:val="nothing"/>
      <w:lvlText w:val="%1.%2.%3"/>
      <w:lvlJc w:val="left"/>
      <w:pPr>
        <w:tabs>
          <w:tab w:val="num" w:pos="0"/>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0000004"/>
    <w:name w:val="WW8Num4"/>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91A2865E"/>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A4E"/>
    <w:rsid w:val="00053EFB"/>
    <w:rsid w:val="00063D50"/>
    <w:rsid w:val="00111FA8"/>
    <w:rsid w:val="00112A88"/>
    <w:rsid w:val="00172128"/>
    <w:rsid w:val="001A7975"/>
    <w:rsid w:val="001C2AB6"/>
    <w:rsid w:val="002114D4"/>
    <w:rsid w:val="002777DE"/>
    <w:rsid w:val="0028702E"/>
    <w:rsid w:val="002F2705"/>
    <w:rsid w:val="00340E02"/>
    <w:rsid w:val="0035233B"/>
    <w:rsid w:val="003674DF"/>
    <w:rsid w:val="003D50C5"/>
    <w:rsid w:val="00434625"/>
    <w:rsid w:val="00480E8E"/>
    <w:rsid w:val="004D0146"/>
    <w:rsid w:val="004D3970"/>
    <w:rsid w:val="005C4048"/>
    <w:rsid w:val="0062646F"/>
    <w:rsid w:val="00697525"/>
    <w:rsid w:val="006B60B3"/>
    <w:rsid w:val="006D6548"/>
    <w:rsid w:val="006F23E2"/>
    <w:rsid w:val="006F4042"/>
    <w:rsid w:val="00716FCE"/>
    <w:rsid w:val="00722C22"/>
    <w:rsid w:val="00733617"/>
    <w:rsid w:val="007346D8"/>
    <w:rsid w:val="007963B0"/>
    <w:rsid w:val="007F47A4"/>
    <w:rsid w:val="00834325"/>
    <w:rsid w:val="008611E0"/>
    <w:rsid w:val="0087731A"/>
    <w:rsid w:val="0091196E"/>
    <w:rsid w:val="0092120A"/>
    <w:rsid w:val="00947A4E"/>
    <w:rsid w:val="00976246"/>
    <w:rsid w:val="00A3690C"/>
    <w:rsid w:val="00A44C76"/>
    <w:rsid w:val="00A75924"/>
    <w:rsid w:val="00A811B5"/>
    <w:rsid w:val="00AA72F5"/>
    <w:rsid w:val="00AE25EB"/>
    <w:rsid w:val="00B1374A"/>
    <w:rsid w:val="00B241C9"/>
    <w:rsid w:val="00B541A1"/>
    <w:rsid w:val="00B758DD"/>
    <w:rsid w:val="00B97909"/>
    <w:rsid w:val="00BA02C4"/>
    <w:rsid w:val="00BE3BBF"/>
    <w:rsid w:val="00C73DE0"/>
    <w:rsid w:val="00CA1A9C"/>
    <w:rsid w:val="00CC1BB0"/>
    <w:rsid w:val="00CC4794"/>
    <w:rsid w:val="00CC7CFB"/>
    <w:rsid w:val="00D64F30"/>
    <w:rsid w:val="00D90D00"/>
    <w:rsid w:val="00D93085"/>
    <w:rsid w:val="00DC0D87"/>
    <w:rsid w:val="00DF20CB"/>
    <w:rsid w:val="00E45494"/>
    <w:rsid w:val="00E927DF"/>
    <w:rsid w:val="00EB2953"/>
    <w:rsid w:val="00ED1D25"/>
    <w:rsid w:val="00F338B8"/>
    <w:rsid w:val="00FA1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FD042"/>
  <w15:docId w15:val="{6C1C7850-EA05-49CE-B3B1-B2141FB75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D25"/>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9"/>
    <w:qFormat/>
    <w:rsid w:val="00ED1D25"/>
    <w:pPr>
      <w:keepNext/>
      <w:tabs>
        <w:tab w:val="num" w:pos="0"/>
      </w:tabs>
      <w:outlineLvl w:val="0"/>
    </w:pPr>
    <w:rPr>
      <w:b/>
      <w:sz w:val="24"/>
      <w:lang w:val="x-none"/>
    </w:rPr>
  </w:style>
  <w:style w:type="paragraph" w:styleId="2">
    <w:name w:val="heading 2"/>
    <w:basedOn w:val="a"/>
    <w:next w:val="a"/>
    <w:link w:val="20"/>
    <w:uiPriority w:val="9"/>
    <w:semiHidden/>
    <w:unhideWhenUsed/>
    <w:qFormat/>
    <w:rsid w:val="00ED1D25"/>
    <w:pPr>
      <w:keepNext/>
      <w:tabs>
        <w:tab w:val="num" w:pos="0"/>
      </w:tabs>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ED1D25"/>
    <w:pPr>
      <w:keepNext/>
      <w:tabs>
        <w:tab w:val="num" w:pos="0"/>
      </w:tabs>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ED1D25"/>
    <w:pPr>
      <w:keepNext/>
      <w:spacing w:before="240" w:after="60"/>
      <w:outlineLvl w:val="3"/>
    </w:pPr>
    <w:rPr>
      <w:b/>
      <w:bCs/>
      <w:sz w:val="28"/>
      <w:szCs w:val="28"/>
    </w:rPr>
  </w:style>
  <w:style w:type="paragraph" w:styleId="5">
    <w:name w:val="heading 5"/>
    <w:basedOn w:val="a"/>
    <w:next w:val="a"/>
    <w:link w:val="50"/>
    <w:semiHidden/>
    <w:unhideWhenUsed/>
    <w:qFormat/>
    <w:rsid w:val="00ED1D25"/>
    <w:pPr>
      <w:tabs>
        <w:tab w:val="left" w:pos="1008"/>
      </w:tabs>
      <w:suppressAutoHyphens w:val="0"/>
      <w:spacing w:before="240" w:after="60"/>
      <w:ind w:left="1008" w:hanging="1008"/>
      <w:jc w:val="both"/>
      <w:outlineLvl w:val="4"/>
    </w:pPr>
    <w:rPr>
      <w:sz w:val="22"/>
    </w:rPr>
  </w:style>
  <w:style w:type="paragraph" w:styleId="6">
    <w:name w:val="heading 6"/>
    <w:basedOn w:val="a"/>
    <w:next w:val="a"/>
    <w:link w:val="60"/>
    <w:semiHidden/>
    <w:unhideWhenUsed/>
    <w:qFormat/>
    <w:rsid w:val="00ED1D25"/>
    <w:pPr>
      <w:tabs>
        <w:tab w:val="left" w:pos="1152"/>
      </w:tabs>
      <w:suppressAutoHyphens w:val="0"/>
      <w:spacing w:before="240" w:after="60"/>
      <w:ind w:left="1152" w:hanging="1152"/>
      <w:jc w:val="both"/>
      <w:outlineLvl w:val="5"/>
    </w:pPr>
    <w:rPr>
      <w:i/>
      <w:sz w:val="22"/>
    </w:rPr>
  </w:style>
  <w:style w:type="paragraph" w:styleId="7">
    <w:name w:val="heading 7"/>
    <w:basedOn w:val="a"/>
    <w:next w:val="a"/>
    <w:link w:val="70"/>
    <w:uiPriority w:val="99"/>
    <w:semiHidden/>
    <w:unhideWhenUsed/>
    <w:qFormat/>
    <w:rsid w:val="00ED1D25"/>
    <w:pPr>
      <w:tabs>
        <w:tab w:val="left" w:pos="1296"/>
      </w:tabs>
      <w:suppressAutoHyphens w:val="0"/>
      <w:spacing w:before="240" w:after="60"/>
      <w:ind w:left="1296" w:hanging="1296"/>
      <w:jc w:val="both"/>
      <w:outlineLvl w:val="6"/>
    </w:pPr>
    <w:rPr>
      <w:rFonts w:ascii="Arial" w:hAnsi="Arial" w:cs="Arial"/>
    </w:rPr>
  </w:style>
  <w:style w:type="paragraph" w:styleId="8">
    <w:name w:val="heading 8"/>
    <w:basedOn w:val="a"/>
    <w:next w:val="a"/>
    <w:link w:val="80"/>
    <w:uiPriority w:val="99"/>
    <w:semiHidden/>
    <w:unhideWhenUsed/>
    <w:qFormat/>
    <w:rsid w:val="00ED1D25"/>
    <w:pPr>
      <w:tabs>
        <w:tab w:val="left" w:pos="1440"/>
      </w:tabs>
      <w:suppressAutoHyphens w:val="0"/>
      <w:spacing w:before="240" w:after="60"/>
      <w:ind w:left="1440" w:hanging="1440"/>
      <w:jc w:val="both"/>
      <w:outlineLvl w:val="7"/>
    </w:pPr>
    <w:rPr>
      <w:rFonts w:ascii="Arial" w:hAnsi="Arial" w:cs="Arial"/>
      <w:i/>
    </w:rPr>
  </w:style>
  <w:style w:type="paragraph" w:styleId="9">
    <w:name w:val="heading 9"/>
    <w:basedOn w:val="a"/>
    <w:next w:val="a"/>
    <w:link w:val="90"/>
    <w:uiPriority w:val="99"/>
    <w:semiHidden/>
    <w:unhideWhenUsed/>
    <w:qFormat/>
    <w:rsid w:val="00ED1D25"/>
    <w:pPr>
      <w:tabs>
        <w:tab w:val="left" w:pos="1584"/>
      </w:tabs>
      <w:suppressAutoHyphens w:val="0"/>
      <w:spacing w:before="240" w:after="60"/>
      <w:ind w:left="1584" w:hanging="1584"/>
      <w:jc w:val="both"/>
      <w:outlineLvl w:val="8"/>
    </w:pPr>
    <w:rPr>
      <w:rFonts w:ascii="Arial" w:hAnsi="Arial" w:cs="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1D25"/>
    <w:rPr>
      <w:rFonts w:ascii="Times New Roman" w:eastAsia="Times New Roman" w:hAnsi="Times New Roman" w:cs="Times New Roman"/>
      <w:b/>
      <w:sz w:val="24"/>
      <w:szCs w:val="20"/>
      <w:lang w:val="x-none" w:eastAsia="zh-CN"/>
    </w:rPr>
  </w:style>
  <w:style w:type="character" w:customStyle="1" w:styleId="20">
    <w:name w:val="Заголовок 2 Знак"/>
    <w:basedOn w:val="a0"/>
    <w:link w:val="2"/>
    <w:uiPriority w:val="9"/>
    <w:semiHidden/>
    <w:rsid w:val="00ED1D25"/>
    <w:rPr>
      <w:rFonts w:ascii="Arial" w:eastAsia="Times New Roman" w:hAnsi="Arial" w:cs="Arial"/>
      <w:b/>
      <w:bCs/>
      <w:i/>
      <w:iCs/>
      <w:sz w:val="28"/>
      <w:szCs w:val="28"/>
      <w:lang w:eastAsia="zh-CN"/>
    </w:rPr>
  </w:style>
  <w:style w:type="character" w:customStyle="1" w:styleId="30">
    <w:name w:val="Заголовок 3 Знак"/>
    <w:basedOn w:val="a0"/>
    <w:link w:val="3"/>
    <w:semiHidden/>
    <w:rsid w:val="00ED1D25"/>
    <w:rPr>
      <w:rFonts w:ascii="Arial" w:eastAsia="Times New Roman" w:hAnsi="Arial" w:cs="Arial"/>
      <w:b/>
      <w:bCs/>
      <w:sz w:val="26"/>
      <w:szCs w:val="26"/>
      <w:lang w:eastAsia="zh-CN"/>
    </w:rPr>
  </w:style>
  <w:style w:type="character" w:customStyle="1" w:styleId="40">
    <w:name w:val="Заголовок 4 Знак"/>
    <w:basedOn w:val="a0"/>
    <w:link w:val="4"/>
    <w:semiHidden/>
    <w:rsid w:val="00ED1D25"/>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semiHidden/>
    <w:rsid w:val="00ED1D25"/>
    <w:rPr>
      <w:rFonts w:ascii="Times New Roman" w:eastAsia="Times New Roman" w:hAnsi="Times New Roman" w:cs="Times New Roman"/>
      <w:szCs w:val="20"/>
      <w:lang w:eastAsia="zh-CN"/>
    </w:rPr>
  </w:style>
  <w:style w:type="character" w:customStyle="1" w:styleId="60">
    <w:name w:val="Заголовок 6 Знак"/>
    <w:basedOn w:val="a0"/>
    <w:link w:val="6"/>
    <w:semiHidden/>
    <w:rsid w:val="00ED1D25"/>
    <w:rPr>
      <w:rFonts w:ascii="Times New Roman" w:eastAsia="Times New Roman" w:hAnsi="Times New Roman" w:cs="Times New Roman"/>
      <w:i/>
      <w:szCs w:val="20"/>
      <w:lang w:eastAsia="zh-CN"/>
    </w:rPr>
  </w:style>
  <w:style w:type="character" w:customStyle="1" w:styleId="70">
    <w:name w:val="Заголовок 7 Знак"/>
    <w:basedOn w:val="a0"/>
    <w:link w:val="7"/>
    <w:uiPriority w:val="99"/>
    <w:semiHidden/>
    <w:rsid w:val="00ED1D25"/>
    <w:rPr>
      <w:rFonts w:ascii="Arial" w:eastAsia="Times New Roman" w:hAnsi="Arial" w:cs="Arial"/>
      <w:sz w:val="20"/>
      <w:szCs w:val="20"/>
      <w:lang w:eastAsia="zh-CN"/>
    </w:rPr>
  </w:style>
  <w:style w:type="character" w:customStyle="1" w:styleId="80">
    <w:name w:val="Заголовок 8 Знак"/>
    <w:basedOn w:val="a0"/>
    <w:link w:val="8"/>
    <w:uiPriority w:val="99"/>
    <w:semiHidden/>
    <w:rsid w:val="00ED1D25"/>
    <w:rPr>
      <w:rFonts w:ascii="Arial" w:eastAsia="Times New Roman" w:hAnsi="Arial" w:cs="Arial"/>
      <w:i/>
      <w:sz w:val="20"/>
      <w:szCs w:val="20"/>
      <w:lang w:eastAsia="zh-CN"/>
    </w:rPr>
  </w:style>
  <w:style w:type="character" w:customStyle="1" w:styleId="90">
    <w:name w:val="Заголовок 9 Знак"/>
    <w:basedOn w:val="a0"/>
    <w:link w:val="9"/>
    <w:uiPriority w:val="99"/>
    <w:semiHidden/>
    <w:rsid w:val="00ED1D25"/>
    <w:rPr>
      <w:rFonts w:ascii="Arial" w:eastAsia="Times New Roman" w:hAnsi="Arial" w:cs="Arial"/>
      <w:b/>
      <w:i/>
      <w:sz w:val="18"/>
      <w:szCs w:val="20"/>
      <w:lang w:eastAsia="zh-CN"/>
    </w:rPr>
  </w:style>
  <w:style w:type="character" w:styleId="a3">
    <w:name w:val="Hyperlink"/>
    <w:uiPriority w:val="99"/>
    <w:semiHidden/>
    <w:unhideWhenUsed/>
    <w:rsid w:val="00ED1D25"/>
    <w:rPr>
      <w:color w:val="0000FF"/>
      <w:u w:val="single"/>
    </w:rPr>
  </w:style>
  <w:style w:type="character" w:styleId="a4">
    <w:name w:val="FollowedHyperlink"/>
    <w:semiHidden/>
    <w:unhideWhenUsed/>
    <w:rsid w:val="00ED1D25"/>
    <w:rPr>
      <w:color w:val="800080"/>
      <w:u w:val="single"/>
    </w:rPr>
  </w:style>
  <w:style w:type="paragraph" w:customStyle="1" w:styleId="msonormal0">
    <w:name w:val="msonormal"/>
    <w:basedOn w:val="a"/>
    <w:uiPriority w:val="99"/>
    <w:rsid w:val="00ED1D25"/>
    <w:pPr>
      <w:suppressAutoHyphens w:val="0"/>
      <w:spacing w:before="280" w:after="280"/>
    </w:pPr>
    <w:rPr>
      <w:sz w:val="24"/>
      <w:szCs w:val="24"/>
    </w:rPr>
  </w:style>
  <w:style w:type="paragraph" w:styleId="a5">
    <w:name w:val="Normal (Web)"/>
    <w:basedOn w:val="a"/>
    <w:uiPriority w:val="99"/>
    <w:semiHidden/>
    <w:unhideWhenUsed/>
    <w:rsid w:val="00ED1D25"/>
    <w:pPr>
      <w:suppressAutoHyphens w:val="0"/>
      <w:spacing w:before="280" w:after="280"/>
    </w:pPr>
    <w:rPr>
      <w:sz w:val="24"/>
      <w:szCs w:val="24"/>
    </w:rPr>
  </w:style>
  <w:style w:type="paragraph" w:styleId="11">
    <w:name w:val="toc 1"/>
    <w:basedOn w:val="a"/>
    <w:next w:val="a"/>
    <w:autoRedefine/>
    <w:uiPriority w:val="99"/>
    <w:semiHidden/>
    <w:unhideWhenUsed/>
    <w:rsid w:val="00ED1D25"/>
    <w:pPr>
      <w:tabs>
        <w:tab w:val="right" w:leader="dot" w:pos="9720"/>
      </w:tabs>
      <w:suppressAutoHyphens w:val="0"/>
      <w:spacing w:before="120"/>
    </w:pPr>
    <w:rPr>
      <w:bCs/>
      <w:caps/>
      <w:sz w:val="24"/>
      <w:szCs w:val="24"/>
    </w:rPr>
  </w:style>
  <w:style w:type="paragraph" w:styleId="21">
    <w:name w:val="toc 2"/>
    <w:basedOn w:val="a"/>
    <w:next w:val="a"/>
    <w:autoRedefine/>
    <w:uiPriority w:val="99"/>
    <w:semiHidden/>
    <w:unhideWhenUsed/>
    <w:rsid w:val="00ED1D25"/>
    <w:pPr>
      <w:tabs>
        <w:tab w:val="left" w:pos="480"/>
        <w:tab w:val="left" w:pos="960"/>
        <w:tab w:val="right" w:leader="dot" w:pos="9720"/>
      </w:tabs>
      <w:suppressAutoHyphens w:val="0"/>
      <w:spacing w:before="120"/>
      <w:ind w:right="-144"/>
    </w:pPr>
    <w:rPr>
      <w:bCs/>
      <w:sz w:val="24"/>
      <w:szCs w:val="24"/>
    </w:rPr>
  </w:style>
  <w:style w:type="paragraph" w:styleId="a6">
    <w:name w:val="header"/>
    <w:basedOn w:val="a"/>
    <w:link w:val="a7"/>
    <w:uiPriority w:val="99"/>
    <w:semiHidden/>
    <w:unhideWhenUsed/>
    <w:rsid w:val="00ED1D25"/>
    <w:pPr>
      <w:tabs>
        <w:tab w:val="center" w:pos="4677"/>
        <w:tab w:val="right" w:pos="9355"/>
      </w:tabs>
    </w:pPr>
  </w:style>
  <w:style w:type="character" w:customStyle="1" w:styleId="a7">
    <w:name w:val="Верхний колонтитул Знак"/>
    <w:basedOn w:val="a0"/>
    <w:link w:val="a6"/>
    <w:uiPriority w:val="99"/>
    <w:semiHidden/>
    <w:rsid w:val="00ED1D25"/>
    <w:rPr>
      <w:rFonts w:ascii="Times New Roman" w:eastAsia="Times New Roman" w:hAnsi="Times New Roman" w:cs="Times New Roman"/>
      <w:sz w:val="20"/>
      <w:szCs w:val="20"/>
      <w:lang w:eastAsia="zh-CN"/>
    </w:rPr>
  </w:style>
  <w:style w:type="paragraph" w:styleId="a8">
    <w:name w:val="footer"/>
    <w:basedOn w:val="a"/>
    <w:link w:val="a9"/>
    <w:uiPriority w:val="99"/>
    <w:semiHidden/>
    <w:unhideWhenUsed/>
    <w:rsid w:val="00ED1D25"/>
    <w:pPr>
      <w:tabs>
        <w:tab w:val="center" w:pos="4677"/>
        <w:tab w:val="right" w:pos="9355"/>
      </w:tabs>
    </w:pPr>
    <w:rPr>
      <w:lang w:val="x-none"/>
    </w:rPr>
  </w:style>
  <w:style w:type="character" w:customStyle="1" w:styleId="a9">
    <w:name w:val="Нижний колонтитул Знак"/>
    <w:basedOn w:val="a0"/>
    <w:link w:val="a8"/>
    <w:uiPriority w:val="99"/>
    <w:semiHidden/>
    <w:rsid w:val="00ED1D25"/>
    <w:rPr>
      <w:rFonts w:ascii="Times New Roman" w:eastAsia="Times New Roman" w:hAnsi="Times New Roman" w:cs="Times New Roman"/>
      <w:sz w:val="20"/>
      <w:szCs w:val="20"/>
      <w:lang w:val="x-none" w:eastAsia="zh-CN"/>
    </w:rPr>
  </w:style>
  <w:style w:type="paragraph" w:styleId="aa">
    <w:name w:val="Subtitle"/>
    <w:basedOn w:val="ab"/>
    <w:next w:val="ac"/>
    <w:link w:val="ad"/>
    <w:uiPriority w:val="99"/>
    <w:qFormat/>
    <w:rsid w:val="00ED1D25"/>
    <w:pPr>
      <w:jc w:val="center"/>
    </w:pPr>
    <w:rPr>
      <w:i/>
      <w:iCs/>
    </w:rPr>
  </w:style>
  <w:style w:type="character" w:customStyle="1" w:styleId="ad">
    <w:name w:val="Подзаголовок Знак"/>
    <w:basedOn w:val="a0"/>
    <w:link w:val="aa"/>
    <w:uiPriority w:val="99"/>
    <w:rsid w:val="00ED1D25"/>
    <w:rPr>
      <w:rFonts w:ascii="Arial" w:eastAsia="Lucida Sans Unicode" w:hAnsi="Arial" w:cs="Tahoma"/>
      <w:i/>
      <w:iCs/>
      <w:sz w:val="28"/>
      <w:szCs w:val="28"/>
      <w:lang w:eastAsia="zh-CN"/>
    </w:rPr>
  </w:style>
  <w:style w:type="paragraph" w:styleId="ae">
    <w:name w:val="caption"/>
    <w:basedOn w:val="a"/>
    <w:next w:val="aa"/>
    <w:uiPriority w:val="99"/>
    <w:semiHidden/>
    <w:unhideWhenUsed/>
    <w:qFormat/>
    <w:rsid w:val="00ED1D25"/>
    <w:pPr>
      <w:jc w:val="center"/>
    </w:pPr>
    <w:rPr>
      <w:i/>
      <w:sz w:val="24"/>
      <w:szCs w:val="24"/>
    </w:rPr>
  </w:style>
  <w:style w:type="paragraph" w:styleId="ac">
    <w:name w:val="Body Text"/>
    <w:basedOn w:val="a"/>
    <w:link w:val="22"/>
    <w:uiPriority w:val="99"/>
    <w:semiHidden/>
    <w:unhideWhenUsed/>
    <w:rsid w:val="00ED1D25"/>
    <w:pPr>
      <w:jc w:val="both"/>
    </w:pPr>
    <w:rPr>
      <w:sz w:val="24"/>
      <w:lang w:val="x-none"/>
    </w:rPr>
  </w:style>
  <w:style w:type="character" w:customStyle="1" w:styleId="af">
    <w:name w:val="Основной текст Знак"/>
    <w:basedOn w:val="a0"/>
    <w:semiHidden/>
    <w:rsid w:val="00ED1D25"/>
    <w:rPr>
      <w:rFonts w:ascii="Times New Roman" w:eastAsia="Times New Roman" w:hAnsi="Times New Roman" w:cs="Times New Roman"/>
      <w:sz w:val="20"/>
      <w:szCs w:val="20"/>
      <w:lang w:eastAsia="zh-CN"/>
    </w:rPr>
  </w:style>
  <w:style w:type="paragraph" w:styleId="af0">
    <w:name w:val="List"/>
    <w:basedOn w:val="ac"/>
    <w:uiPriority w:val="99"/>
    <w:semiHidden/>
    <w:unhideWhenUsed/>
    <w:rsid w:val="00ED1D25"/>
    <w:rPr>
      <w:rFonts w:ascii="Arial" w:hAnsi="Arial" w:cs="Tahoma"/>
    </w:rPr>
  </w:style>
  <w:style w:type="paragraph" w:styleId="ab">
    <w:name w:val="Title"/>
    <w:basedOn w:val="a"/>
    <w:next w:val="ac"/>
    <w:link w:val="af1"/>
    <w:uiPriority w:val="99"/>
    <w:qFormat/>
    <w:rsid w:val="00ED1D25"/>
    <w:pPr>
      <w:keepNext/>
      <w:spacing w:before="240" w:after="120"/>
    </w:pPr>
    <w:rPr>
      <w:rFonts w:ascii="Arial" w:eastAsia="Lucida Sans Unicode" w:hAnsi="Arial" w:cs="Tahoma"/>
      <w:sz w:val="28"/>
      <w:szCs w:val="28"/>
    </w:rPr>
  </w:style>
  <w:style w:type="character" w:customStyle="1" w:styleId="af1">
    <w:name w:val="Заголовок Знак"/>
    <w:basedOn w:val="a0"/>
    <w:link w:val="ab"/>
    <w:uiPriority w:val="99"/>
    <w:rsid w:val="00ED1D25"/>
    <w:rPr>
      <w:rFonts w:ascii="Arial" w:eastAsia="Lucida Sans Unicode" w:hAnsi="Arial" w:cs="Tahoma"/>
      <w:sz w:val="28"/>
      <w:szCs w:val="28"/>
      <w:lang w:eastAsia="zh-CN"/>
    </w:rPr>
  </w:style>
  <w:style w:type="paragraph" w:styleId="af2">
    <w:name w:val="Body Text Indent"/>
    <w:basedOn w:val="a"/>
    <w:link w:val="af3"/>
    <w:uiPriority w:val="99"/>
    <w:semiHidden/>
    <w:unhideWhenUsed/>
    <w:rsid w:val="00ED1D25"/>
    <w:pPr>
      <w:ind w:left="360"/>
    </w:pPr>
    <w:rPr>
      <w:sz w:val="24"/>
      <w:lang w:val="x-none"/>
    </w:rPr>
  </w:style>
  <w:style w:type="character" w:customStyle="1" w:styleId="af3">
    <w:name w:val="Основной текст с отступом Знак"/>
    <w:basedOn w:val="a0"/>
    <w:link w:val="af2"/>
    <w:uiPriority w:val="99"/>
    <w:semiHidden/>
    <w:rsid w:val="00ED1D25"/>
    <w:rPr>
      <w:rFonts w:ascii="Times New Roman" w:eastAsia="Times New Roman" w:hAnsi="Times New Roman" w:cs="Times New Roman"/>
      <w:sz w:val="24"/>
      <w:szCs w:val="20"/>
      <w:lang w:val="x-none" w:eastAsia="zh-CN"/>
    </w:rPr>
  </w:style>
  <w:style w:type="paragraph" w:styleId="af4">
    <w:name w:val="Balloon Text"/>
    <w:basedOn w:val="a"/>
    <w:link w:val="12"/>
    <w:uiPriority w:val="99"/>
    <w:semiHidden/>
    <w:unhideWhenUsed/>
    <w:rsid w:val="00ED1D25"/>
    <w:rPr>
      <w:rFonts w:ascii="Tahoma" w:hAnsi="Tahoma" w:cs="Tahoma"/>
      <w:sz w:val="16"/>
      <w:szCs w:val="16"/>
      <w:lang w:val="x-none"/>
    </w:rPr>
  </w:style>
  <w:style w:type="character" w:customStyle="1" w:styleId="af5">
    <w:name w:val="Текст выноски Знак"/>
    <w:basedOn w:val="a0"/>
    <w:semiHidden/>
    <w:rsid w:val="00ED1D25"/>
    <w:rPr>
      <w:rFonts w:ascii="Segoe UI" w:eastAsia="Times New Roman" w:hAnsi="Segoe UI" w:cs="Segoe UI"/>
      <w:sz w:val="18"/>
      <w:szCs w:val="18"/>
      <w:lang w:eastAsia="zh-CN"/>
    </w:rPr>
  </w:style>
  <w:style w:type="paragraph" w:styleId="af6">
    <w:name w:val="List Paragraph"/>
    <w:basedOn w:val="a"/>
    <w:uiPriority w:val="34"/>
    <w:qFormat/>
    <w:rsid w:val="00ED1D25"/>
    <w:pPr>
      <w:ind w:left="720"/>
      <w:contextualSpacing/>
    </w:pPr>
  </w:style>
  <w:style w:type="paragraph" w:customStyle="1" w:styleId="41">
    <w:name w:val="Указатель4"/>
    <w:basedOn w:val="a"/>
    <w:uiPriority w:val="99"/>
    <w:rsid w:val="00ED1D25"/>
    <w:pPr>
      <w:suppressLineNumbers/>
    </w:pPr>
    <w:rPr>
      <w:rFonts w:cs="Mangal"/>
    </w:rPr>
  </w:style>
  <w:style w:type="paragraph" w:customStyle="1" w:styleId="31">
    <w:name w:val="Название3"/>
    <w:basedOn w:val="a"/>
    <w:uiPriority w:val="99"/>
    <w:rsid w:val="00ED1D25"/>
    <w:pPr>
      <w:suppressLineNumbers/>
      <w:spacing w:before="120" w:after="120"/>
    </w:pPr>
    <w:rPr>
      <w:rFonts w:cs="Mangal"/>
      <w:i/>
      <w:iCs/>
      <w:sz w:val="24"/>
      <w:szCs w:val="24"/>
    </w:rPr>
  </w:style>
  <w:style w:type="paragraph" w:customStyle="1" w:styleId="32">
    <w:name w:val="Указатель3"/>
    <w:basedOn w:val="a"/>
    <w:uiPriority w:val="99"/>
    <w:rsid w:val="00ED1D25"/>
    <w:pPr>
      <w:suppressLineNumbers/>
    </w:pPr>
    <w:rPr>
      <w:rFonts w:cs="Mangal"/>
    </w:rPr>
  </w:style>
  <w:style w:type="paragraph" w:customStyle="1" w:styleId="af7">
    <w:name w:val="Знак"/>
    <w:basedOn w:val="a"/>
    <w:uiPriority w:val="99"/>
    <w:rsid w:val="00ED1D25"/>
    <w:pPr>
      <w:suppressAutoHyphens w:val="0"/>
      <w:spacing w:before="280" w:after="280"/>
    </w:pPr>
    <w:rPr>
      <w:rFonts w:ascii="Tahoma" w:hAnsi="Tahoma" w:cs="Tahoma"/>
      <w:lang w:val="en-US"/>
    </w:rPr>
  </w:style>
  <w:style w:type="paragraph" w:customStyle="1" w:styleId="23">
    <w:name w:val="Название2"/>
    <w:basedOn w:val="a"/>
    <w:uiPriority w:val="99"/>
    <w:rsid w:val="00ED1D25"/>
    <w:pPr>
      <w:suppressLineNumbers/>
      <w:spacing w:before="120" w:after="120"/>
    </w:pPr>
    <w:rPr>
      <w:rFonts w:ascii="Arial" w:hAnsi="Arial" w:cs="Tahoma"/>
      <w:i/>
      <w:iCs/>
      <w:szCs w:val="24"/>
    </w:rPr>
  </w:style>
  <w:style w:type="paragraph" w:customStyle="1" w:styleId="24">
    <w:name w:val="Указатель2"/>
    <w:basedOn w:val="a"/>
    <w:uiPriority w:val="99"/>
    <w:rsid w:val="00ED1D25"/>
    <w:pPr>
      <w:suppressLineNumbers/>
    </w:pPr>
    <w:rPr>
      <w:rFonts w:ascii="Arial" w:hAnsi="Arial" w:cs="Tahoma"/>
    </w:rPr>
  </w:style>
  <w:style w:type="paragraph" w:customStyle="1" w:styleId="230">
    <w:name w:val="Основной текст 23"/>
    <w:basedOn w:val="a"/>
    <w:uiPriority w:val="99"/>
    <w:rsid w:val="00ED1D25"/>
    <w:pPr>
      <w:spacing w:after="120" w:line="480" w:lineRule="auto"/>
    </w:pPr>
  </w:style>
  <w:style w:type="paragraph" w:customStyle="1" w:styleId="310">
    <w:name w:val="Основной текст 31"/>
    <w:basedOn w:val="a"/>
    <w:uiPriority w:val="99"/>
    <w:rsid w:val="00ED1D25"/>
    <w:pPr>
      <w:spacing w:after="120"/>
    </w:pPr>
    <w:rPr>
      <w:sz w:val="16"/>
      <w:szCs w:val="16"/>
    </w:rPr>
  </w:style>
  <w:style w:type="paragraph" w:customStyle="1" w:styleId="220">
    <w:name w:val="Основной текст с отступом 22"/>
    <w:basedOn w:val="a"/>
    <w:uiPriority w:val="99"/>
    <w:rsid w:val="00ED1D25"/>
    <w:pPr>
      <w:suppressAutoHyphens w:val="0"/>
      <w:spacing w:after="120" w:line="480" w:lineRule="auto"/>
      <w:ind w:left="283"/>
    </w:pPr>
  </w:style>
  <w:style w:type="paragraph" w:customStyle="1" w:styleId="13">
    <w:name w:val="Название1"/>
    <w:basedOn w:val="a"/>
    <w:uiPriority w:val="99"/>
    <w:rsid w:val="00ED1D25"/>
    <w:pPr>
      <w:suppressLineNumbers/>
      <w:spacing w:before="120" w:after="120"/>
    </w:pPr>
    <w:rPr>
      <w:rFonts w:ascii="Arial" w:hAnsi="Arial" w:cs="Tahoma"/>
      <w:i/>
      <w:iCs/>
      <w:szCs w:val="24"/>
    </w:rPr>
  </w:style>
  <w:style w:type="paragraph" w:customStyle="1" w:styleId="14">
    <w:name w:val="Указатель1"/>
    <w:basedOn w:val="a"/>
    <w:uiPriority w:val="99"/>
    <w:rsid w:val="00ED1D25"/>
    <w:pPr>
      <w:suppressLineNumbers/>
    </w:pPr>
    <w:rPr>
      <w:rFonts w:ascii="Arial" w:hAnsi="Arial" w:cs="Tahoma"/>
    </w:rPr>
  </w:style>
  <w:style w:type="paragraph" w:customStyle="1" w:styleId="210">
    <w:name w:val="Основной текст 21"/>
    <w:basedOn w:val="a"/>
    <w:uiPriority w:val="99"/>
    <w:rsid w:val="00ED1D25"/>
    <w:pPr>
      <w:jc w:val="both"/>
    </w:pPr>
    <w:rPr>
      <w:sz w:val="24"/>
    </w:rPr>
  </w:style>
  <w:style w:type="paragraph" w:customStyle="1" w:styleId="ConsNormal">
    <w:name w:val="ConsNormal"/>
    <w:uiPriority w:val="99"/>
    <w:rsid w:val="00ED1D25"/>
    <w:pPr>
      <w:widowControl w:val="0"/>
      <w:suppressAutoHyphens/>
      <w:autoSpaceDE w:val="0"/>
      <w:spacing w:after="0" w:line="240" w:lineRule="auto"/>
      <w:ind w:right="19772" w:firstLine="720"/>
    </w:pPr>
    <w:rPr>
      <w:rFonts w:ascii="Arial" w:eastAsia="Arial" w:hAnsi="Arial" w:cs="Arial"/>
      <w:sz w:val="20"/>
      <w:szCs w:val="20"/>
      <w:lang w:eastAsia="zh-CN"/>
    </w:rPr>
  </w:style>
  <w:style w:type="paragraph" w:customStyle="1" w:styleId="ConsPlusNormal">
    <w:name w:val="ConsPlusNormal"/>
    <w:uiPriority w:val="99"/>
    <w:rsid w:val="00ED1D25"/>
    <w:pPr>
      <w:widowControl w:val="0"/>
      <w:suppressAutoHyphens/>
      <w:spacing w:after="0" w:line="240" w:lineRule="auto"/>
      <w:ind w:firstLine="720"/>
    </w:pPr>
    <w:rPr>
      <w:rFonts w:ascii="Arial" w:eastAsia="Arial" w:hAnsi="Arial" w:cs="Arial"/>
      <w:sz w:val="20"/>
      <w:szCs w:val="20"/>
      <w:lang w:eastAsia="zh-CN"/>
    </w:rPr>
  </w:style>
  <w:style w:type="paragraph" w:customStyle="1" w:styleId="211">
    <w:name w:val="Основной текст с отступом 21"/>
    <w:basedOn w:val="a"/>
    <w:uiPriority w:val="99"/>
    <w:rsid w:val="00ED1D25"/>
    <w:pPr>
      <w:spacing w:after="120" w:line="480" w:lineRule="auto"/>
      <w:ind w:left="283"/>
    </w:pPr>
  </w:style>
  <w:style w:type="paragraph" w:customStyle="1" w:styleId="33">
    <w:name w:val="Стиль3"/>
    <w:basedOn w:val="a"/>
    <w:uiPriority w:val="99"/>
    <w:rsid w:val="00ED1D25"/>
    <w:pPr>
      <w:widowControl w:val="0"/>
      <w:tabs>
        <w:tab w:val="num" w:pos="432"/>
      </w:tabs>
      <w:ind w:left="432" w:hanging="432"/>
      <w:jc w:val="both"/>
    </w:pPr>
    <w:rPr>
      <w:sz w:val="24"/>
    </w:rPr>
  </w:style>
  <w:style w:type="paragraph" w:customStyle="1" w:styleId="02statia2">
    <w:name w:val="02_statia_2"/>
    <w:basedOn w:val="a"/>
    <w:uiPriority w:val="99"/>
    <w:rsid w:val="00ED1D25"/>
    <w:pPr>
      <w:spacing w:before="120" w:line="320" w:lineRule="atLeast"/>
      <w:ind w:left="2020" w:hanging="880"/>
      <w:jc w:val="both"/>
    </w:pPr>
    <w:rPr>
      <w:rFonts w:ascii="GaramondNarrowC" w:hAnsi="GaramondNarrowC" w:cs="GaramondNarrowC"/>
      <w:color w:val="000000"/>
      <w:sz w:val="21"/>
      <w:szCs w:val="24"/>
    </w:rPr>
  </w:style>
  <w:style w:type="paragraph" w:customStyle="1" w:styleId="02statia20">
    <w:name w:val="02statia2"/>
    <w:basedOn w:val="a"/>
    <w:uiPriority w:val="99"/>
    <w:rsid w:val="00ED1D25"/>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
    <w:uiPriority w:val="99"/>
    <w:rsid w:val="00ED1D25"/>
    <w:pPr>
      <w:spacing w:before="120" w:line="320" w:lineRule="atLeast"/>
      <w:ind w:left="2900" w:hanging="880"/>
      <w:jc w:val="both"/>
    </w:pPr>
    <w:rPr>
      <w:rFonts w:ascii="GaramondNarrowC" w:hAnsi="GaramondNarrowC" w:cs="GaramondNarrowC"/>
      <w:color w:val="000000"/>
      <w:sz w:val="21"/>
      <w:szCs w:val="21"/>
    </w:rPr>
  </w:style>
  <w:style w:type="paragraph" w:customStyle="1" w:styleId="15">
    <w:name w:val="Стиль1"/>
    <w:basedOn w:val="a"/>
    <w:uiPriority w:val="99"/>
    <w:rsid w:val="00ED1D25"/>
    <w:pPr>
      <w:keepNext/>
      <w:keepLines/>
      <w:widowControl w:val="0"/>
      <w:suppressLineNumbers/>
      <w:tabs>
        <w:tab w:val="left" w:pos="432"/>
      </w:tabs>
      <w:spacing w:after="60"/>
      <w:ind w:left="-1260"/>
    </w:pPr>
    <w:rPr>
      <w:b/>
      <w:sz w:val="28"/>
      <w:szCs w:val="24"/>
    </w:rPr>
  </w:style>
  <w:style w:type="paragraph" w:customStyle="1" w:styleId="212">
    <w:name w:val="Нумерованный список 21"/>
    <w:basedOn w:val="a"/>
    <w:uiPriority w:val="99"/>
    <w:rsid w:val="00ED1D25"/>
    <w:pPr>
      <w:tabs>
        <w:tab w:val="num" w:pos="390"/>
      </w:tabs>
    </w:pPr>
    <w:rPr>
      <w:sz w:val="24"/>
      <w:szCs w:val="24"/>
    </w:rPr>
  </w:style>
  <w:style w:type="paragraph" w:customStyle="1" w:styleId="25">
    <w:name w:val="Стиль2"/>
    <w:basedOn w:val="212"/>
    <w:uiPriority w:val="99"/>
    <w:rsid w:val="00ED1D25"/>
    <w:pPr>
      <w:keepNext/>
      <w:keepLines/>
      <w:widowControl w:val="0"/>
      <w:suppressLineNumbers/>
      <w:tabs>
        <w:tab w:val="left" w:pos="1836"/>
      </w:tabs>
      <w:spacing w:after="60"/>
      <w:ind w:left="540"/>
      <w:jc w:val="both"/>
    </w:pPr>
    <w:rPr>
      <w:b/>
      <w:szCs w:val="20"/>
    </w:rPr>
  </w:style>
  <w:style w:type="paragraph" w:customStyle="1" w:styleId="16">
    <w:name w:val="Схема документа1"/>
    <w:basedOn w:val="a"/>
    <w:uiPriority w:val="99"/>
    <w:rsid w:val="00ED1D25"/>
    <w:pPr>
      <w:widowControl w:val="0"/>
      <w:shd w:val="clear" w:color="auto" w:fill="000080"/>
      <w:overflowPunct w:val="0"/>
      <w:autoSpaceDE w:val="0"/>
      <w:spacing w:before="260" w:line="300" w:lineRule="auto"/>
      <w:jc w:val="both"/>
    </w:pPr>
    <w:rPr>
      <w:rFonts w:ascii="Tahoma" w:hAnsi="Tahoma" w:cs="Tahoma"/>
      <w:sz w:val="24"/>
    </w:rPr>
  </w:style>
  <w:style w:type="paragraph" w:customStyle="1" w:styleId="Iauiue1">
    <w:name w:val="Iau?iue1"/>
    <w:uiPriority w:val="99"/>
    <w:rsid w:val="00ED1D25"/>
    <w:pPr>
      <w:suppressAutoHyphens/>
      <w:overflowPunct w:val="0"/>
      <w:autoSpaceDE w:val="0"/>
      <w:spacing w:after="0" w:line="240" w:lineRule="auto"/>
    </w:pPr>
    <w:rPr>
      <w:rFonts w:ascii="Times New Roman" w:eastAsia="Arial" w:hAnsi="Times New Roman" w:cs="Times New Roman"/>
      <w:sz w:val="20"/>
      <w:szCs w:val="20"/>
      <w:lang w:val="en-US" w:eastAsia="zh-CN"/>
    </w:rPr>
  </w:style>
  <w:style w:type="paragraph" w:customStyle="1" w:styleId="af8">
    <w:name w:val="Содержимое таблицы"/>
    <w:basedOn w:val="a"/>
    <w:uiPriority w:val="99"/>
    <w:rsid w:val="00ED1D25"/>
    <w:pPr>
      <w:suppressLineNumbers/>
    </w:pPr>
  </w:style>
  <w:style w:type="paragraph" w:customStyle="1" w:styleId="af9">
    <w:name w:val="Заголовок таблицы"/>
    <w:basedOn w:val="af8"/>
    <w:uiPriority w:val="99"/>
    <w:rsid w:val="00ED1D25"/>
    <w:pPr>
      <w:jc w:val="center"/>
    </w:pPr>
    <w:rPr>
      <w:b/>
      <w:bCs/>
    </w:rPr>
  </w:style>
  <w:style w:type="paragraph" w:customStyle="1" w:styleId="afa">
    <w:name w:val="Содержимое врезки"/>
    <w:basedOn w:val="ac"/>
    <w:uiPriority w:val="99"/>
    <w:rsid w:val="00ED1D25"/>
  </w:style>
  <w:style w:type="paragraph" w:customStyle="1" w:styleId="ConsPlusNonformat">
    <w:name w:val="ConsPlusNonformat"/>
    <w:basedOn w:val="a"/>
    <w:next w:val="ConsPlusNormal"/>
    <w:uiPriority w:val="99"/>
    <w:rsid w:val="00ED1D25"/>
    <w:pPr>
      <w:autoSpaceDE w:val="0"/>
    </w:pPr>
    <w:rPr>
      <w:rFonts w:ascii="Courier New" w:eastAsia="Courier New" w:hAnsi="Courier New" w:cs="Courier New"/>
    </w:rPr>
  </w:style>
  <w:style w:type="paragraph" w:customStyle="1" w:styleId="ConsPlusTitle">
    <w:name w:val="ConsPlusTitle"/>
    <w:basedOn w:val="a"/>
    <w:next w:val="ConsPlusNormal"/>
    <w:uiPriority w:val="99"/>
    <w:rsid w:val="00ED1D25"/>
    <w:pPr>
      <w:autoSpaceDE w:val="0"/>
    </w:pPr>
    <w:rPr>
      <w:rFonts w:ascii="Arial" w:eastAsia="Arial" w:hAnsi="Arial" w:cs="Arial"/>
      <w:b/>
      <w:bCs/>
    </w:rPr>
  </w:style>
  <w:style w:type="paragraph" w:customStyle="1" w:styleId="ConsPlusCell">
    <w:name w:val="ConsPlusCell"/>
    <w:basedOn w:val="a"/>
    <w:uiPriority w:val="99"/>
    <w:rsid w:val="00ED1D25"/>
    <w:pPr>
      <w:autoSpaceDE w:val="0"/>
    </w:pPr>
    <w:rPr>
      <w:rFonts w:ascii="Arial" w:eastAsia="Arial" w:hAnsi="Arial" w:cs="Arial"/>
    </w:rPr>
  </w:style>
  <w:style w:type="paragraph" w:customStyle="1" w:styleId="ConsPlusDocList">
    <w:name w:val="ConsPlusDocList"/>
    <w:basedOn w:val="a"/>
    <w:uiPriority w:val="99"/>
    <w:rsid w:val="00ED1D25"/>
    <w:pPr>
      <w:autoSpaceDE w:val="0"/>
    </w:pPr>
    <w:rPr>
      <w:rFonts w:ascii="Courier New" w:eastAsia="Courier New" w:hAnsi="Courier New" w:cs="Courier New"/>
    </w:rPr>
  </w:style>
  <w:style w:type="paragraph" w:customStyle="1" w:styleId="afb">
    <w:name w:val="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221">
    <w:name w:val="Основной текст 22"/>
    <w:basedOn w:val="a"/>
    <w:uiPriority w:val="99"/>
    <w:rsid w:val="00ED1D25"/>
    <w:pPr>
      <w:spacing w:after="120" w:line="480" w:lineRule="auto"/>
    </w:pPr>
    <w:rPr>
      <w:rFonts w:cs="Lucida Sans Unicode"/>
      <w:sz w:val="24"/>
      <w:szCs w:val="24"/>
    </w:rPr>
  </w:style>
  <w:style w:type="paragraph" w:customStyle="1" w:styleId="afc">
    <w:name w:val="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zp2">
    <w:name w:val="zp2"/>
    <w:basedOn w:val="a"/>
    <w:uiPriority w:val="99"/>
    <w:rsid w:val="00ED1D25"/>
    <w:pPr>
      <w:suppressAutoHyphens w:val="0"/>
      <w:spacing w:before="280" w:after="280"/>
    </w:pPr>
    <w:rPr>
      <w:color w:val="737373"/>
      <w:sz w:val="30"/>
      <w:szCs w:val="30"/>
    </w:rPr>
  </w:style>
  <w:style w:type="paragraph" w:customStyle="1" w:styleId="26">
    <w:name w:val="Знак2"/>
    <w:basedOn w:val="a"/>
    <w:uiPriority w:val="99"/>
    <w:rsid w:val="00ED1D25"/>
    <w:pPr>
      <w:suppressAutoHyphens w:val="0"/>
      <w:spacing w:before="280" w:after="280"/>
    </w:pPr>
    <w:rPr>
      <w:rFonts w:ascii="Tahoma" w:hAnsi="Tahoma" w:cs="Tahoma"/>
      <w:lang w:val="en-US"/>
    </w:rPr>
  </w:style>
  <w:style w:type="paragraph" w:customStyle="1" w:styleId="17">
    <w:name w:val="Знак1"/>
    <w:basedOn w:val="a"/>
    <w:uiPriority w:val="99"/>
    <w:rsid w:val="00ED1D25"/>
    <w:pPr>
      <w:suppressAutoHyphens w:val="0"/>
      <w:spacing w:before="280" w:after="280"/>
    </w:pPr>
    <w:rPr>
      <w:rFonts w:ascii="Tahoma" w:hAnsi="Tahoma" w:cs="Tahoma"/>
      <w:lang w:val="en-US"/>
    </w:rPr>
  </w:style>
  <w:style w:type="paragraph" w:customStyle="1" w:styleId="consplustitle0">
    <w:name w:val="consplustitle"/>
    <w:basedOn w:val="a"/>
    <w:uiPriority w:val="99"/>
    <w:rsid w:val="00ED1D25"/>
    <w:pPr>
      <w:suppressAutoHyphens w:val="0"/>
      <w:spacing w:before="150" w:after="150"/>
      <w:ind w:left="150" w:right="150"/>
    </w:pPr>
    <w:rPr>
      <w:sz w:val="24"/>
      <w:szCs w:val="24"/>
    </w:rPr>
  </w:style>
  <w:style w:type="paragraph" w:customStyle="1" w:styleId="231">
    <w:name w:val="Основной текст с отступом 23"/>
    <w:basedOn w:val="a"/>
    <w:uiPriority w:val="99"/>
    <w:rsid w:val="00ED1D25"/>
    <w:pPr>
      <w:spacing w:after="120" w:line="480" w:lineRule="auto"/>
      <w:ind w:left="283"/>
    </w:pPr>
  </w:style>
  <w:style w:type="paragraph" w:customStyle="1" w:styleId="213">
    <w:name w:val="Маркированный список 21"/>
    <w:basedOn w:val="a"/>
    <w:uiPriority w:val="99"/>
    <w:rsid w:val="00ED1D25"/>
    <w:pPr>
      <w:tabs>
        <w:tab w:val="num" w:pos="643"/>
      </w:tabs>
      <w:suppressAutoHyphens w:val="0"/>
      <w:spacing w:after="60"/>
      <w:ind w:left="643" w:hanging="360"/>
      <w:jc w:val="both"/>
    </w:pPr>
    <w:rPr>
      <w:sz w:val="24"/>
    </w:rPr>
  </w:style>
  <w:style w:type="paragraph" w:customStyle="1" w:styleId="320">
    <w:name w:val="Основной текст 32"/>
    <w:basedOn w:val="a"/>
    <w:uiPriority w:val="99"/>
    <w:rsid w:val="00ED1D25"/>
    <w:pPr>
      <w:spacing w:after="120"/>
    </w:pPr>
    <w:rPr>
      <w:sz w:val="16"/>
      <w:szCs w:val="16"/>
    </w:rPr>
  </w:style>
  <w:style w:type="paragraph" w:customStyle="1" w:styleId="110">
    <w:name w:val="Знак1 Знак Знак1 Знак"/>
    <w:basedOn w:val="a"/>
    <w:uiPriority w:val="99"/>
    <w:rsid w:val="00ED1D25"/>
    <w:pPr>
      <w:suppressAutoHyphens w:val="0"/>
      <w:spacing w:before="280" w:after="280"/>
    </w:pPr>
    <w:rPr>
      <w:rFonts w:ascii="Tahoma" w:hAnsi="Tahoma" w:cs="Tahoma"/>
      <w:lang w:val="en-US"/>
    </w:rPr>
  </w:style>
  <w:style w:type="paragraph" w:customStyle="1" w:styleId="18">
    <w:name w:val="Знак1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9">
    <w:name w:val="Знак1 Знак Знак Знак"/>
    <w:basedOn w:val="a"/>
    <w:uiPriority w:val="99"/>
    <w:rsid w:val="00ED1D25"/>
    <w:pPr>
      <w:suppressAutoHyphens w:val="0"/>
      <w:spacing w:after="160" w:line="240" w:lineRule="exact"/>
    </w:pPr>
    <w:rPr>
      <w:rFonts w:ascii="Arial" w:hAnsi="Arial" w:cs="Arial"/>
      <w:lang w:val="en-US"/>
    </w:rPr>
  </w:style>
  <w:style w:type="paragraph" w:customStyle="1" w:styleId="240">
    <w:name w:val="Основной текст 24"/>
    <w:basedOn w:val="a"/>
    <w:uiPriority w:val="99"/>
    <w:rsid w:val="00ED1D25"/>
    <w:pPr>
      <w:spacing w:after="120" w:line="480" w:lineRule="auto"/>
    </w:pPr>
  </w:style>
  <w:style w:type="paragraph" w:customStyle="1" w:styleId="42">
    <w:name w:val="Знак4 Знак Знак Знак"/>
    <w:basedOn w:val="a"/>
    <w:uiPriority w:val="99"/>
    <w:rsid w:val="00ED1D25"/>
    <w:pPr>
      <w:suppressAutoHyphens w:val="0"/>
      <w:spacing w:before="280" w:after="280"/>
    </w:pPr>
    <w:rPr>
      <w:rFonts w:ascii="Tahoma" w:hAnsi="Tahoma" w:cs="Tahoma"/>
      <w:lang w:val="en-US"/>
    </w:rPr>
  </w:style>
  <w:style w:type="paragraph" w:customStyle="1" w:styleId="51">
    <w:name w:val="Знак5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00">
    <w:name w:val="Оглавление 10"/>
    <w:basedOn w:val="32"/>
    <w:uiPriority w:val="99"/>
    <w:rsid w:val="00ED1D25"/>
    <w:pPr>
      <w:tabs>
        <w:tab w:val="right" w:leader="dot" w:pos="7091"/>
      </w:tabs>
      <w:ind w:left="2547"/>
    </w:pPr>
  </w:style>
  <w:style w:type="paragraph" w:customStyle="1" w:styleId="afd">
    <w:name w:val="Знак Знак Знак Знак"/>
    <w:basedOn w:val="a"/>
    <w:uiPriority w:val="99"/>
    <w:rsid w:val="00ED1D25"/>
    <w:pPr>
      <w:suppressAutoHyphens w:val="0"/>
      <w:spacing w:before="280" w:after="280"/>
    </w:pPr>
    <w:rPr>
      <w:rFonts w:ascii="Tahoma" w:hAnsi="Tahoma" w:cs="Tahoma"/>
      <w:lang w:val="en-US"/>
    </w:rPr>
  </w:style>
  <w:style w:type="paragraph" w:customStyle="1" w:styleId="43">
    <w:name w:val="Знак4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a">
    <w:name w:val="Знак1 Знак Знак 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afe">
    <w:name w:val="Нормальный (таблица)"/>
    <w:basedOn w:val="a"/>
    <w:next w:val="a"/>
    <w:uiPriority w:val="99"/>
    <w:rsid w:val="00ED1D25"/>
    <w:pPr>
      <w:widowControl w:val="0"/>
      <w:suppressAutoHyphens w:val="0"/>
      <w:autoSpaceDE w:val="0"/>
      <w:autoSpaceDN w:val="0"/>
      <w:adjustRightInd w:val="0"/>
      <w:jc w:val="both"/>
    </w:pPr>
    <w:rPr>
      <w:rFonts w:ascii="Times New Roman CYR" w:hAnsi="Times New Roman CYR" w:cs="Times New Roman CYR"/>
      <w:sz w:val="24"/>
      <w:szCs w:val="24"/>
      <w:lang w:eastAsia="ru-RU"/>
    </w:rPr>
  </w:style>
  <w:style w:type="paragraph" w:customStyle="1" w:styleId="aff">
    <w:name w:val="Таблицы (моноширинный)"/>
    <w:basedOn w:val="a"/>
    <w:next w:val="a"/>
    <w:uiPriority w:val="99"/>
    <w:rsid w:val="00ED1D25"/>
    <w:pPr>
      <w:widowControl w:val="0"/>
      <w:suppressAutoHyphens w:val="0"/>
      <w:autoSpaceDE w:val="0"/>
      <w:autoSpaceDN w:val="0"/>
      <w:adjustRightInd w:val="0"/>
    </w:pPr>
    <w:rPr>
      <w:rFonts w:ascii="Courier New" w:hAnsi="Courier New" w:cs="Courier New"/>
      <w:sz w:val="24"/>
      <w:szCs w:val="24"/>
      <w:lang w:eastAsia="ru-RU"/>
    </w:rPr>
  </w:style>
  <w:style w:type="paragraph" w:customStyle="1" w:styleId="aff0">
    <w:name w:val="Прижатый влево"/>
    <w:basedOn w:val="a"/>
    <w:next w:val="a"/>
    <w:uiPriority w:val="99"/>
    <w:rsid w:val="00ED1D25"/>
    <w:pPr>
      <w:widowControl w:val="0"/>
      <w:suppressAutoHyphens w:val="0"/>
      <w:autoSpaceDE w:val="0"/>
      <w:autoSpaceDN w:val="0"/>
      <w:adjustRightInd w:val="0"/>
    </w:pPr>
    <w:rPr>
      <w:rFonts w:ascii="Times New Roman CYR" w:hAnsi="Times New Roman CYR" w:cs="Times New Roman CYR"/>
      <w:sz w:val="24"/>
      <w:szCs w:val="24"/>
      <w:lang w:eastAsia="ru-RU"/>
    </w:rPr>
  </w:style>
  <w:style w:type="paragraph" w:customStyle="1" w:styleId="aff1">
    <w:name w:val="Сноска"/>
    <w:basedOn w:val="a"/>
    <w:next w:val="a"/>
    <w:uiPriority w:val="99"/>
    <w:rsid w:val="00ED1D25"/>
    <w:pPr>
      <w:widowControl w:val="0"/>
      <w:suppressAutoHyphens w:val="0"/>
      <w:autoSpaceDE w:val="0"/>
      <w:autoSpaceDN w:val="0"/>
      <w:adjustRightInd w:val="0"/>
      <w:ind w:firstLine="720"/>
      <w:jc w:val="both"/>
    </w:pPr>
    <w:rPr>
      <w:rFonts w:ascii="Times New Roman CYR" w:hAnsi="Times New Roman CYR" w:cs="Times New Roman CYR"/>
      <w:lang w:eastAsia="ru-RU"/>
    </w:rPr>
  </w:style>
  <w:style w:type="character" w:customStyle="1" w:styleId="WW8Num2z0">
    <w:name w:val="WW8Num2z0"/>
    <w:rsid w:val="00ED1D25"/>
    <w:rPr>
      <w:rFonts w:ascii="Symbol" w:hAnsi="Symbol" w:cs="Symbol" w:hint="default"/>
    </w:rPr>
  </w:style>
  <w:style w:type="character" w:customStyle="1" w:styleId="WW8Num8z0">
    <w:name w:val="WW8Num8z0"/>
    <w:rsid w:val="00ED1D25"/>
    <w:rPr>
      <w:b w:val="0"/>
      <w:bCs w:val="0"/>
      <w:i w:val="0"/>
      <w:iCs w:val="0"/>
    </w:rPr>
  </w:style>
  <w:style w:type="character" w:customStyle="1" w:styleId="WW8Num8z1">
    <w:name w:val="WW8Num8z1"/>
    <w:rsid w:val="00ED1D25"/>
    <w:rPr>
      <w:b w:val="0"/>
      <w:bCs w:val="0"/>
    </w:rPr>
  </w:style>
  <w:style w:type="character" w:customStyle="1" w:styleId="WW8Num8z2">
    <w:name w:val="WW8Num8z2"/>
    <w:rsid w:val="00ED1D25"/>
    <w:rPr>
      <w:rFonts w:ascii="Wingdings" w:hAnsi="Wingdings" w:cs="Wingdings" w:hint="default"/>
    </w:rPr>
  </w:style>
  <w:style w:type="character" w:customStyle="1" w:styleId="WW8Num8z3">
    <w:name w:val="WW8Num8z3"/>
    <w:rsid w:val="00ED1D25"/>
    <w:rPr>
      <w:rFonts w:ascii="Symbol" w:hAnsi="Symbol" w:cs="Symbol" w:hint="default"/>
    </w:rPr>
  </w:style>
  <w:style w:type="character" w:customStyle="1" w:styleId="WW8Num11z0">
    <w:name w:val="WW8Num11z0"/>
    <w:rsid w:val="00ED1D25"/>
    <w:rPr>
      <w:b w:val="0"/>
      <w:bCs w:val="0"/>
      <w:i w:val="0"/>
      <w:iCs w:val="0"/>
    </w:rPr>
  </w:style>
  <w:style w:type="character" w:customStyle="1" w:styleId="WW8Num11z1">
    <w:name w:val="WW8Num11z1"/>
    <w:rsid w:val="00ED1D25"/>
    <w:rPr>
      <w:rFonts w:ascii="Courier New" w:hAnsi="Courier New" w:cs="Courier New" w:hint="default"/>
    </w:rPr>
  </w:style>
  <w:style w:type="character" w:customStyle="1" w:styleId="WW8Num11z2">
    <w:name w:val="WW8Num11z2"/>
    <w:rsid w:val="00ED1D25"/>
    <w:rPr>
      <w:rFonts w:ascii="Wingdings" w:hAnsi="Wingdings" w:cs="Wingdings" w:hint="default"/>
    </w:rPr>
  </w:style>
  <w:style w:type="character" w:customStyle="1" w:styleId="WW8Num11z3">
    <w:name w:val="WW8Num11z3"/>
    <w:rsid w:val="00ED1D25"/>
    <w:rPr>
      <w:rFonts w:ascii="Symbol" w:hAnsi="Symbol" w:cs="Symbol" w:hint="default"/>
    </w:rPr>
  </w:style>
  <w:style w:type="character" w:customStyle="1" w:styleId="WW8Num19z0">
    <w:name w:val="WW8Num19z0"/>
    <w:rsid w:val="00ED1D25"/>
    <w:rPr>
      <w:b w:val="0"/>
      <w:bCs w:val="0"/>
      <w:i w:val="0"/>
      <w:iCs w:val="0"/>
    </w:rPr>
  </w:style>
  <w:style w:type="character" w:customStyle="1" w:styleId="WW8Num19z1">
    <w:name w:val="WW8Num19z1"/>
    <w:rsid w:val="00ED1D25"/>
    <w:rPr>
      <w:rFonts w:ascii="Courier New" w:hAnsi="Courier New" w:cs="Courier New" w:hint="default"/>
    </w:rPr>
  </w:style>
  <w:style w:type="character" w:customStyle="1" w:styleId="WW8Num19z2">
    <w:name w:val="WW8Num19z2"/>
    <w:rsid w:val="00ED1D25"/>
    <w:rPr>
      <w:rFonts w:ascii="Wingdings" w:hAnsi="Wingdings" w:cs="Wingdings" w:hint="default"/>
    </w:rPr>
  </w:style>
  <w:style w:type="character" w:customStyle="1" w:styleId="WW8Num19z3">
    <w:name w:val="WW8Num19z3"/>
    <w:rsid w:val="00ED1D25"/>
    <w:rPr>
      <w:rFonts w:ascii="Symbol" w:hAnsi="Symbol" w:cs="Symbol" w:hint="default"/>
    </w:rPr>
  </w:style>
  <w:style w:type="character" w:customStyle="1" w:styleId="WW8Num27z0">
    <w:name w:val="WW8Num27z0"/>
    <w:rsid w:val="00ED1D25"/>
    <w:rPr>
      <w:b w:val="0"/>
      <w:bCs w:val="0"/>
      <w:i w:val="0"/>
      <w:iCs w:val="0"/>
    </w:rPr>
  </w:style>
  <w:style w:type="character" w:customStyle="1" w:styleId="WW8Num27z1">
    <w:name w:val="WW8Num27z1"/>
    <w:rsid w:val="00ED1D25"/>
    <w:rPr>
      <w:rFonts w:ascii="Courier New" w:hAnsi="Courier New" w:cs="Courier New" w:hint="default"/>
    </w:rPr>
  </w:style>
  <w:style w:type="character" w:customStyle="1" w:styleId="WW8Num27z2">
    <w:name w:val="WW8Num27z2"/>
    <w:rsid w:val="00ED1D25"/>
    <w:rPr>
      <w:rFonts w:ascii="Wingdings" w:hAnsi="Wingdings" w:cs="Wingdings" w:hint="default"/>
    </w:rPr>
  </w:style>
  <w:style w:type="character" w:customStyle="1" w:styleId="WW8Num27z3">
    <w:name w:val="WW8Num27z3"/>
    <w:rsid w:val="00ED1D25"/>
    <w:rPr>
      <w:rFonts w:ascii="Symbol" w:hAnsi="Symbol" w:cs="Symbol" w:hint="default"/>
    </w:rPr>
  </w:style>
  <w:style w:type="character" w:customStyle="1" w:styleId="44">
    <w:name w:val="Основной шрифт абзаца4"/>
    <w:rsid w:val="00ED1D25"/>
  </w:style>
  <w:style w:type="character" w:customStyle="1" w:styleId="Absatz-Standardschriftart">
    <w:name w:val="Absatz-Standardschriftart"/>
    <w:rsid w:val="00ED1D25"/>
  </w:style>
  <w:style w:type="character" w:customStyle="1" w:styleId="WW-Absatz-Standardschriftart">
    <w:name w:val="WW-Absatz-Standardschriftart"/>
    <w:rsid w:val="00ED1D25"/>
  </w:style>
  <w:style w:type="character" w:customStyle="1" w:styleId="WW-Absatz-Standardschriftart1">
    <w:name w:val="WW-Absatz-Standardschriftart1"/>
    <w:rsid w:val="00ED1D25"/>
  </w:style>
  <w:style w:type="character" w:customStyle="1" w:styleId="WW8Num1z0">
    <w:name w:val="WW8Num1z0"/>
    <w:rsid w:val="00ED1D25"/>
    <w:rPr>
      <w:rFonts w:ascii="Symbol" w:hAnsi="Symbol" w:cs="Symbol" w:hint="default"/>
    </w:rPr>
  </w:style>
  <w:style w:type="character" w:customStyle="1" w:styleId="WW8Num5z0">
    <w:name w:val="WW8Num5z0"/>
    <w:rsid w:val="00ED1D25"/>
    <w:rPr>
      <w:b/>
      <w:bCs w:val="0"/>
    </w:rPr>
  </w:style>
  <w:style w:type="character" w:customStyle="1" w:styleId="WW8Num5z1">
    <w:name w:val="WW8Num5z1"/>
    <w:rsid w:val="00ED1D25"/>
    <w:rPr>
      <w:b w:val="0"/>
      <w:bCs w:val="0"/>
    </w:rPr>
  </w:style>
  <w:style w:type="character" w:customStyle="1" w:styleId="WW8Num12z0">
    <w:name w:val="WW8Num12z0"/>
    <w:rsid w:val="00ED1D25"/>
    <w:rPr>
      <w:rFonts w:ascii="Times New Roman" w:hAnsi="Times New Roman" w:cs="Times New Roman" w:hint="default"/>
      <w:b w:val="0"/>
      <w:bCs w:val="0"/>
      <w:i w:val="0"/>
      <w:iCs w:val="0"/>
      <w:caps w:val="0"/>
      <w:smallCaps w:val="0"/>
      <w:strike w:val="0"/>
      <w:dstrike w:val="0"/>
      <w:vanish/>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1">
    <w:name w:val="WW8Num12z1"/>
    <w:rsid w:val="00ED1D25"/>
    <w:rPr>
      <w:rFonts w:ascii="Times New Roman" w:hAnsi="Times New Roman" w:cs="Times New Roman" w:hint="default"/>
      <w:b/>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2">
    <w:name w:val="WW8Num12z2"/>
    <w:rsid w:val="00ED1D25"/>
    <w:rPr>
      <w:rFonts w:ascii="Times New Roman" w:hAnsi="Times New Roman" w:cs="Times New Roman" w:hint="default"/>
      <w:b w:val="0"/>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ED1D25"/>
    <w:rPr>
      <w:rFonts w:ascii="Symbol" w:hAnsi="Symbol" w:cs="Symbol" w:hint="default"/>
    </w:rPr>
  </w:style>
  <w:style w:type="character" w:customStyle="1" w:styleId="WW8Num13z1">
    <w:name w:val="WW8Num13z1"/>
    <w:rsid w:val="00ED1D25"/>
    <w:rPr>
      <w:rFonts w:ascii="Courier New" w:hAnsi="Courier New" w:cs="Courier New" w:hint="default"/>
    </w:rPr>
  </w:style>
  <w:style w:type="character" w:customStyle="1" w:styleId="WW8Num13z2">
    <w:name w:val="WW8Num13z2"/>
    <w:rsid w:val="00ED1D25"/>
    <w:rPr>
      <w:rFonts w:ascii="Wingdings" w:hAnsi="Wingdings" w:cs="Wingdings" w:hint="default"/>
    </w:rPr>
  </w:style>
  <w:style w:type="character" w:customStyle="1" w:styleId="WW8Num16z0">
    <w:name w:val="WW8Num16z0"/>
    <w:rsid w:val="00ED1D25"/>
    <w:rPr>
      <w:rFonts w:ascii="Symbol" w:hAnsi="Symbol" w:cs="Symbol" w:hint="default"/>
    </w:rPr>
  </w:style>
  <w:style w:type="character" w:customStyle="1" w:styleId="34">
    <w:name w:val="Основной шрифт абзаца3"/>
    <w:rsid w:val="00ED1D25"/>
  </w:style>
  <w:style w:type="character" w:customStyle="1" w:styleId="27">
    <w:name w:val="Основной шрифт абзаца2"/>
    <w:rsid w:val="00ED1D25"/>
  </w:style>
  <w:style w:type="character" w:customStyle="1" w:styleId="1b">
    <w:name w:val="Знак Знак1"/>
    <w:rsid w:val="00ED1D25"/>
    <w:rPr>
      <w:i/>
      <w:iCs w:val="0"/>
      <w:sz w:val="24"/>
      <w:szCs w:val="24"/>
      <w:lang w:val="ru-RU" w:bidi="ar-SA"/>
    </w:rPr>
  </w:style>
  <w:style w:type="character" w:customStyle="1" w:styleId="WW-Absatz-Standardschriftart11">
    <w:name w:val="WW-Absatz-Standardschriftart11"/>
    <w:rsid w:val="00ED1D25"/>
  </w:style>
  <w:style w:type="character" w:customStyle="1" w:styleId="WW-Absatz-Standardschriftart111">
    <w:name w:val="WW-Absatz-Standardschriftart111"/>
    <w:rsid w:val="00ED1D25"/>
  </w:style>
  <w:style w:type="character" w:customStyle="1" w:styleId="WW-Absatz-Standardschriftart1111">
    <w:name w:val="WW-Absatz-Standardschriftart1111"/>
    <w:rsid w:val="00ED1D25"/>
  </w:style>
  <w:style w:type="character" w:customStyle="1" w:styleId="WW-Absatz-Standardschriftart11111">
    <w:name w:val="WW-Absatz-Standardschriftart11111"/>
    <w:rsid w:val="00ED1D25"/>
  </w:style>
  <w:style w:type="character" w:customStyle="1" w:styleId="WW-Absatz-Standardschriftart111111">
    <w:name w:val="WW-Absatz-Standardschriftart111111"/>
    <w:rsid w:val="00ED1D25"/>
  </w:style>
  <w:style w:type="character" w:customStyle="1" w:styleId="WW-Absatz-Standardschriftart1111111">
    <w:name w:val="WW-Absatz-Standardschriftart1111111"/>
    <w:rsid w:val="00ED1D25"/>
  </w:style>
  <w:style w:type="character" w:customStyle="1" w:styleId="WW8Num4z0">
    <w:name w:val="WW8Num4z0"/>
    <w:rsid w:val="00ED1D25"/>
    <w:rPr>
      <w:b/>
      <w:bCs w:val="0"/>
    </w:rPr>
  </w:style>
  <w:style w:type="character" w:customStyle="1" w:styleId="WW8Num7z0">
    <w:name w:val="WW8Num7z0"/>
    <w:rsid w:val="00ED1D25"/>
    <w:rPr>
      <w:b/>
      <w:bCs w:val="0"/>
    </w:rPr>
  </w:style>
  <w:style w:type="character" w:customStyle="1" w:styleId="1c">
    <w:name w:val="Основной шрифт абзаца1"/>
    <w:rsid w:val="00ED1D25"/>
  </w:style>
  <w:style w:type="character" w:customStyle="1" w:styleId="aff2">
    <w:name w:val="Гипертекстовая ссылка"/>
    <w:uiPriority w:val="99"/>
    <w:rsid w:val="00ED1D25"/>
    <w:rPr>
      <w:color w:val="008000"/>
      <w:sz w:val="20"/>
      <w:szCs w:val="20"/>
      <w:u w:val="single"/>
    </w:rPr>
  </w:style>
  <w:style w:type="character" w:customStyle="1" w:styleId="aff3">
    <w:name w:val="Символ нумерации"/>
    <w:rsid w:val="00ED1D25"/>
  </w:style>
  <w:style w:type="character" w:customStyle="1" w:styleId="aff4">
    <w:name w:val="Маркеры списка"/>
    <w:rsid w:val="00ED1D25"/>
    <w:rPr>
      <w:rFonts w:ascii="StarSymbol" w:eastAsia="StarSymbol" w:hAnsi="StarSymbol" w:cs="StarSymbol" w:hint="eastAsia"/>
      <w:sz w:val="18"/>
      <w:szCs w:val="18"/>
    </w:rPr>
  </w:style>
  <w:style w:type="character" w:customStyle="1" w:styleId="52">
    <w:name w:val="Основной шрифт абзаца5"/>
    <w:rsid w:val="00ED1D25"/>
  </w:style>
  <w:style w:type="character" w:customStyle="1" w:styleId="aff5">
    <w:name w:val="Символ сноски"/>
    <w:rsid w:val="00ED1D25"/>
  </w:style>
  <w:style w:type="character" w:customStyle="1" w:styleId="font801">
    <w:name w:val="font801"/>
    <w:rsid w:val="00ED1D25"/>
    <w:rPr>
      <w:sz w:val="19"/>
      <w:szCs w:val="19"/>
    </w:rPr>
  </w:style>
  <w:style w:type="character" w:customStyle="1" w:styleId="aff6">
    <w:name w:val="Знак Знак"/>
    <w:rsid w:val="00ED1D25"/>
    <w:rPr>
      <w:i/>
      <w:iCs w:val="0"/>
      <w:sz w:val="24"/>
      <w:szCs w:val="24"/>
      <w:lang w:val="ru-RU" w:bidi="ar-SA"/>
    </w:rPr>
  </w:style>
  <w:style w:type="character" w:customStyle="1" w:styleId="aff7">
    <w:name w:val="Название Знак"/>
    <w:rsid w:val="00ED1D25"/>
    <w:rPr>
      <w:b/>
      <w:bCs w:val="0"/>
      <w:sz w:val="28"/>
      <w:lang w:val="ru-RU" w:bidi="ar-SA"/>
    </w:rPr>
  </w:style>
  <w:style w:type="character" w:customStyle="1" w:styleId="1d">
    <w:name w:val="Основной текст Знак1"/>
    <w:rsid w:val="00ED1D25"/>
    <w:rPr>
      <w:sz w:val="24"/>
    </w:rPr>
  </w:style>
  <w:style w:type="character" w:customStyle="1" w:styleId="22">
    <w:name w:val="Основной текст Знак2"/>
    <w:basedOn w:val="a0"/>
    <w:link w:val="ac"/>
    <w:uiPriority w:val="99"/>
    <w:semiHidden/>
    <w:locked/>
    <w:rsid w:val="00ED1D25"/>
    <w:rPr>
      <w:rFonts w:ascii="Times New Roman" w:eastAsia="Times New Roman" w:hAnsi="Times New Roman" w:cs="Times New Roman"/>
      <w:sz w:val="24"/>
      <w:szCs w:val="20"/>
      <w:lang w:val="x-none" w:eastAsia="zh-CN"/>
    </w:rPr>
  </w:style>
  <w:style w:type="character" w:customStyle="1" w:styleId="12">
    <w:name w:val="Текст выноски Знак1"/>
    <w:basedOn w:val="a0"/>
    <w:link w:val="af4"/>
    <w:uiPriority w:val="99"/>
    <w:semiHidden/>
    <w:locked/>
    <w:rsid w:val="00ED1D25"/>
    <w:rPr>
      <w:rFonts w:ascii="Tahoma" w:eastAsia="Times New Roman" w:hAnsi="Tahoma" w:cs="Tahoma"/>
      <w:sz w:val="16"/>
      <w:szCs w:val="16"/>
      <w:lang w:val="x-none" w:eastAsia="zh-CN"/>
    </w:rPr>
  </w:style>
  <w:style w:type="character" w:customStyle="1" w:styleId="53">
    <w:name w:val="Основной шрифт абзаца5"/>
    <w:rsid w:val="00ED1D25"/>
  </w:style>
  <w:style w:type="character" w:customStyle="1" w:styleId="aff8">
    <w:name w:val="Цветовое выделение"/>
    <w:uiPriority w:val="99"/>
    <w:rsid w:val="00ED1D25"/>
    <w:rPr>
      <w:b/>
      <w:bCs/>
      <w:color w:val="26282F"/>
    </w:rPr>
  </w:style>
  <w:style w:type="character" w:customStyle="1" w:styleId="aff9">
    <w:name w:val="Цветовое выделение для Текст"/>
    <w:uiPriority w:val="99"/>
    <w:rsid w:val="00ED1D25"/>
    <w:rPr>
      <w:rFonts w:ascii="Times New Roman CYR" w:hAnsi="Times New Roman CYR" w:cs="Times New Roman CYR" w:hint="default"/>
    </w:rPr>
  </w:style>
  <w:style w:type="table" w:styleId="affa">
    <w:name w:val="Table Grid"/>
    <w:basedOn w:val="a1"/>
    <w:uiPriority w:val="39"/>
    <w:rsid w:val="00ED1D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91">
    <w:name w:val="toc 9"/>
    <w:basedOn w:val="32"/>
    <w:autoRedefine/>
    <w:uiPriority w:val="99"/>
    <w:semiHidden/>
    <w:unhideWhenUsed/>
    <w:rsid w:val="00ED1D25"/>
    <w:pPr>
      <w:tabs>
        <w:tab w:val="right" w:leader="dot" w:pos="7374"/>
      </w:tabs>
      <w:ind w:left="2264"/>
    </w:pPr>
  </w:style>
  <w:style w:type="paragraph" w:styleId="81">
    <w:name w:val="toc 8"/>
    <w:basedOn w:val="32"/>
    <w:autoRedefine/>
    <w:uiPriority w:val="99"/>
    <w:semiHidden/>
    <w:unhideWhenUsed/>
    <w:rsid w:val="00ED1D25"/>
    <w:pPr>
      <w:tabs>
        <w:tab w:val="right" w:leader="dot" w:pos="7657"/>
      </w:tabs>
      <w:ind w:left="1981"/>
    </w:pPr>
  </w:style>
  <w:style w:type="paragraph" w:styleId="71">
    <w:name w:val="toc 7"/>
    <w:basedOn w:val="32"/>
    <w:autoRedefine/>
    <w:uiPriority w:val="99"/>
    <w:semiHidden/>
    <w:unhideWhenUsed/>
    <w:rsid w:val="00ED1D25"/>
    <w:pPr>
      <w:tabs>
        <w:tab w:val="right" w:leader="dot" w:pos="7940"/>
      </w:tabs>
      <w:ind w:left="1698"/>
    </w:pPr>
  </w:style>
  <w:style w:type="paragraph" w:styleId="61">
    <w:name w:val="toc 6"/>
    <w:basedOn w:val="32"/>
    <w:autoRedefine/>
    <w:uiPriority w:val="99"/>
    <w:semiHidden/>
    <w:unhideWhenUsed/>
    <w:rsid w:val="00ED1D25"/>
    <w:pPr>
      <w:tabs>
        <w:tab w:val="right" w:leader="dot" w:pos="8223"/>
      </w:tabs>
      <w:ind w:left="1415"/>
    </w:pPr>
  </w:style>
  <w:style w:type="paragraph" w:styleId="54">
    <w:name w:val="toc 5"/>
    <w:basedOn w:val="32"/>
    <w:autoRedefine/>
    <w:uiPriority w:val="99"/>
    <w:semiHidden/>
    <w:unhideWhenUsed/>
    <w:rsid w:val="00ED1D25"/>
    <w:pPr>
      <w:tabs>
        <w:tab w:val="right" w:leader="dot" w:pos="8506"/>
      </w:tabs>
      <w:ind w:left="1132"/>
    </w:pPr>
  </w:style>
  <w:style w:type="paragraph" w:styleId="45">
    <w:name w:val="toc 4"/>
    <w:basedOn w:val="32"/>
    <w:autoRedefine/>
    <w:uiPriority w:val="99"/>
    <w:semiHidden/>
    <w:unhideWhenUsed/>
    <w:rsid w:val="00ED1D25"/>
    <w:pPr>
      <w:tabs>
        <w:tab w:val="right" w:leader="dot" w:pos="8789"/>
      </w:tabs>
      <w:ind w:left="849"/>
    </w:pPr>
  </w:style>
  <w:style w:type="paragraph" w:styleId="35">
    <w:name w:val="toc 3"/>
    <w:basedOn w:val="32"/>
    <w:autoRedefine/>
    <w:uiPriority w:val="99"/>
    <w:semiHidden/>
    <w:unhideWhenUsed/>
    <w:rsid w:val="00ED1D25"/>
    <w:pPr>
      <w:tabs>
        <w:tab w:val="right" w:leader="dot" w:pos="9072"/>
      </w:tabs>
      <w:ind w:left="566"/>
    </w:pPr>
  </w:style>
  <w:style w:type="paragraph" w:styleId="affb">
    <w:name w:val="No Spacing"/>
    <w:uiPriority w:val="1"/>
    <w:qFormat/>
    <w:rsid w:val="00DC0D87"/>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15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gost.rts-tender.ru/customer/lk/App50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4DC95437D445E1F279FD09775144531B420F9D748ABA5E8D463C661B41EC13A1E47280F6B901C3BE5722CDC6C4C9018E9C989417DE5B1G4h8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8582AE1EDCC9CFFB33B318B6D4526F36DCD8173692EA0460E328E0CD04ACBE1EA4EA60922500CC521F04B9B1AF015FCE72837677D83c3DEO" TargetMode="External"/><Relationship Id="rId11" Type="http://schemas.openxmlformats.org/officeDocument/2006/relationships/hyperlink" Target="https://app-gost.rts-tender.ru/customer/lk/App504/" TargetMode="External"/><Relationship Id="rId5" Type="http://schemas.openxmlformats.org/officeDocument/2006/relationships/hyperlink" Target="https://app-gost.rts-tender.ru/customer/lk/App504/" TargetMode="External"/><Relationship Id="rId10" Type="http://schemas.openxmlformats.org/officeDocument/2006/relationships/hyperlink" Target="https://app-gost.rts-tender.ru/customer/lk/App504/" TargetMode="External"/><Relationship Id="rId4" Type="http://schemas.openxmlformats.org/officeDocument/2006/relationships/webSettings" Target="webSettings.xml"/><Relationship Id="rId9" Type="http://schemas.openxmlformats.org/officeDocument/2006/relationships/hyperlink" Target="https://app-gost.rts-tender.ru/customer/lk/App5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6708</Words>
  <Characters>38239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OlgaF</dc:creator>
  <cp:lastModifiedBy>User</cp:lastModifiedBy>
  <cp:revision>6</cp:revision>
  <dcterms:created xsi:type="dcterms:W3CDTF">2024-08-07T18:05:00Z</dcterms:created>
  <dcterms:modified xsi:type="dcterms:W3CDTF">2024-08-20T08:35:00Z</dcterms:modified>
</cp:coreProperties>
</file>