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0DF" w:rsidRDefault="008330DF"/>
    <w:p w:rsidR="008330DF" w:rsidRDefault="008330DF"/>
    <w:p w:rsidR="007C22EA" w:rsidRDefault="001D53E4" w:rsidP="007C22EA">
      <w:pPr>
        <w:pStyle w:val="ad"/>
        <w:jc w:val="center"/>
        <w:rPr>
          <w:i/>
          <w:sz w:val="24"/>
          <w:szCs w:val="24"/>
        </w:rPr>
      </w:pPr>
      <w:r w:rsidRPr="001D53E4">
        <w:rPr>
          <w:i/>
          <w:sz w:val="24"/>
          <w:szCs w:val="24"/>
        </w:rPr>
        <w:t>КОНТРАКТ №</w:t>
      </w:r>
      <w:r>
        <w:t xml:space="preserve"> </w:t>
      </w:r>
      <w:r w:rsidR="007C22EA" w:rsidRPr="007C22EA">
        <w:rPr>
          <w:i/>
          <w:sz w:val="24"/>
          <w:szCs w:val="24"/>
        </w:rPr>
        <w:t>2024.847529</w:t>
      </w:r>
    </w:p>
    <w:p w:rsidR="001D53E4" w:rsidRPr="007C22EA" w:rsidRDefault="001D53E4" w:rsidP="007C22EA">
      <w:pPr>
        <w:pStyle w:val="ad"/>
        <w:jc w:val="center"/>
        <w:rPr>
          <w:b/>
          <w:sz w:val="24"/>
          <w:szCs w:val="24"/>
        </w:rPr>
      </w:pPr>
      <w:r w:rsidRPr="007C22EA">
        <w:rPr>
          <w:b/>
          <w:sz w:val="24"/>
          <w:szCs w:val="24"/>
        </w:rPr>
        <w:t xml:space="preserve">на поставку </w:t>
      </w:r>
      <w:r w:rsidR="00D51FBB" w:rsidRPr="007C22EA">
        <w:rPr>
          <w:b/>
          <w:sz w:val="24"/>
          <w:szCs w:val="24"/>
        </w:rPr>
        <w:t xml:space="preserve">продуктов питания </w:t>
      </w:r>
      <w:r w:rsidR="002C2B6D" w:rsidRPr="007C22EA">
        <w:rPr>
          <w:b/>
          <w:sz w:val="24"/>
          <w:szCs w:val="24"/>
        </w:rPr>
        <w:t>для обеспечения учащихся горячим питанием</w:t>
      </w:r>
    </w:p>
    <w:p w:rsidR="001D53E4" w:rsidRPr="005C479F" w:rsidRDefault="00DB57B6" w:rsidP="001D53E4">
      <w:pPr>
        <w:pStyle w:val="21"/>
        <w:widowControl w:val="0"/>
        <w:tabs>
          <w:tab w:val="left" w:pos="567"/>
        </w:tabs>
        <w:suppressAutoHyphens w:val="0"/>
        <w:jc w:val="center"/>
        <w:rPr>
          <w:b/>
        </w:rPr>
      </w:pPr>
      <w:r>
        <w:rPr>
          <w:b/>
          <w:szCs w:val="24"/>
        </w:rPr>
        <w:t>г. Рязань</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w:t>
      </w:r>
      <w:r w:rsidR="008727D9">
        <w:rPr>
          <w:b/>
          <w:szCs w:val="24"/>
        </w:rPr>
        <w:t>23»</w:t>
      </w:r>
      <w:r w:rsidR="001D53E4" w:rsidRPr="005C479F">
        <w:rPr>
          <w:b/>
          <w:szCs w:val="24"/>
        </w:rPr>
        <w:t xml:space="preserve"> </w:t>
      </w:r>
      <w:r w:rsidR="00E25F47">
        <w:rPr>
          <w:b/>
          <w:szCs w:val="24"/>
        </w:rPr>
        <w:t>июл</w:t>
      </w:r>
      <w:r w:rsidR="00C43FEC">
        <w:rPr>
          <w:b/>
          <w:szCs w:val="24"/>
        </w:rPr>
        <w:t>я</w:t>
      </w:r>
      <w:r>
        <w:rPr>
          <w:b/>
          <w:szCs w:val="24"/>
        </w:rPr>
        <w:t xml:space="preserve"> 2024</w:t>
      </w:r>
      <w:r w:rsidR="001D53E4" w:rsidRPr="005C479F">
        <w:rPr>
          <w:b/>
          <w:szCs w:val="24"/>
        </w:rPr>
        <w:t>г.</w:t>
      </w:r>
    </w:p>
    <w:p w:rsidR="001D53E4" w:rsidRPr="005C479F" w:rsidRDefault="001D53E4" w:rsidP="00B85BE4">
      <w:pPr>
        <w:pStyle w:val="ad"/>
        <w:rPr>
          <w:szCs w:val="24"/>
        </w:rPr>
      </w:pPr>
      <w:r w:rsidRPr="005C479F">
        <w:t xml:space="preserve"> </w:t>
      </w:r>
    </w:p>
    <w:p w:rsidR="001D53E4" w:rsidRDefault="001D53E4" w:rsidP="001D53E4">
      <w:pPr>
        <w:pStyle w:val="1"/>
        <w:keepNext w:val="0"/>
        <w:widowControl w:val="0"/>
        <w:suppressAutoHyphens w:val="0"/>
        <w:ind w:firstLine="567"/>
        <w:jc w:val="both"/>
        <w:rPr>
          <w:b w:val="0"/>
          <w:szCs w:val="24"/>
        </w:rPr>
      </w:pPr>
      <w:r w:rsidRPr="005C479F">
        <w:rPr>
          <w:b w:val="0"/>
          <w:szCs w:val="24"/>
        </w:rPr>
        <w:t>МБОУ «Школа-интернат», именуемое в дальнейше</w:t>
      </w:r>
      <w:r w:rsidR="001F02A6">
        <w:rPr>
          <w:b w:val="0"/>
          <w:szCs w:val="24"/>
        </w:rPr>
        <w:t xml:space="preserve">м «Заказчик», в лице директора </w:t>
      </w:r>
      <w:proofErr w:type="spellStart"/>
      <w:r w:rsidR="001F02A6">
        <w:rPr>
          <w:b w:val="0"/>
          <w:szCs w:val="24"/>
        </w:rPr>
        <w:t>Кашае</w:t>
      </w:r>
      <w:r w:rsidRPr="005C479F">
        <w:rPr>
          <w:b w:val="0"/>
          <w:szCs w:val="24"/>
        </w:rPr>
        <w:t>вой</w:t>
      </w:r>
      <w:proofErr w:type="spellEnd"/>
      <w:r w:rsidRPr="005C479F">
        <w:rPr>
          <w:b w:val="0"/>
          <w:szCs w:val="24"/>
        </w:rPr>
        <w:t xml:space="preserve"> Натальи Владимировны, действующей на основании Устава, с одной стороны, и </w:t>
      </w:r>
      <w:r>
        <w:rPr>
          <w:b w:val="0"/>
          <w:szCs w:val="24"/>
        </w:rPr>
        <w:t xml:space="preserve">Индивидуальный предприниматель Логунов М.Ю., </w:t>
      </w:r>
      <w:r w:rsidRPr="004D2727">
        <w:rPr>
          <w:b w:val="0"/>
          <w:szCs w:val="24"/>
        </w:rPr>
        <w:t xml:space="preserve">именуемое в </w:t>
      </w:r>
      <w:r>
        <w:rPr>
          <w:b w:val="0"/>
          <w:szCs w:val="24"/>
        </w:rPr>
        <w:t xml:space="preserve">дальнейшем «Поставщик», в лице Логунова Михаила Юрьевича, действующего на основании свидетельства ОГРН 304622933800283, </w:t>
      </w:r>
      <w:r w:rsidRPr="005C479F">
        <w:rPr>
          <w:b w:val="0"/>
          <w:szCs w:val="24"/>
        </w:rPr>
        <w:t>с другой стороны, име</w:t>
      </w:r>
      <w:r w:rsidR="002C2B6D">
        <w:rPr>
          <w:b w:val="0"/>
          <w:szCs w:val="24"/>
        </w:rPr>
        <w:t xml:space="preserve">нуемые в дальнейшем «Стороны», </w:t>
      </w:r>
      <w:r w:rsidRPr="005C479F">
        <w:rPr>
          <w:b w:val="0"/>
          <w:szCs w:val="24"/>
        </w:rPr>
        <w:t>заключили настоящий контракт о нижеследующем:</w:t>
      </w:r>
    </w:p>
    <w:p w:rsidR="001D53E4" w:rsidRPr="001D53E4" w:rsidRDefault="001D53E4" w:rsidP="001D53E4"/>
    <w:p w:rsidR="001D53E4" w:rsidRPr="005C479F" w:rsidRDefault="001D53E4" w:rsidP="001D53E4">
      <w:pPr>
        <w:widowControl w:val="0"/>
        <w:suppressAutoHyphens w:val="0"/>
        <w:jc w:val="center"/>
        <w:rPr>
          <w:b/>
          <w:sz w:val="24"/>
          <w:szCs w:val="24"/>
        </w:rPr>
      </w:pPr>
      <w:r w:rsidRPr="005C479F">
        <w:rPr>
          <w:b/>
          <w:sz w:val="24"/>
          <w:szCs w:val="24"/>
        </w:rPr>
        <w:t>1. Предмет контракта</w:t>
      </w:r>
    </w:p>
    <w:p w:rsidR="00C43FEC" w:rsidRPr="00C144A1" w:rsidRDefault="001D53E4" w:rsidP="00C43FEC">
      <w:pPr>
        <w:pStyle w:val="ad"/>
        <w:ind w:firstLine="709"/>
        <w:jc w:val="both"/>
        <w:rPr>
          <w:sz w:val="24"/>
          <w:szCs w:val="24"/>
          <w:shd w:val="clear" w:color="auto" w:fill="FFFFFF"/>
        </w:rPr>
      </w:pPr>
      <w:r w:rsidRPr="001D53E4">
        <w:rPr>
          <w:sz w:val="24"/>
          <w:szCs w:val="24"/>
        </w:rPr>
        <w:t>1.1</w:t>
      </w:r>
      <w:r w:rsidRPr="00D51FBB">
        <w:rPr>
          <w:sz w:val="24"/>
          <w:szCs w:val="24"/>
        </w:rPr>
        <w:t xml:space="preserve">. </w:t>
      </w:r>
      <w:r w:rsidR="00C43FEC" w:rsidRPr="00C144A1">
        <w:rPr>
          <w:sz w:val="24"/>
          <w:szCs w:val="24"/>
        </w:rPr>
        <w:t>В соответствии с п.5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Заказчику продукты питания для обеспечения учащихся горячим питанием для МБОУ «Школа-интернат</w:t>
      </w:r>
      <w:r w:rsidR="00C43FEC" w:rsidRPr="00C144A1">
        <w:rPr>
          <w:b/>
          <w:sz w:val="24"/>
          <w:szCs w:val="24"/>
        </w:rPr>
        <w:t>»</w:t>
      </w:r>
      <w:r w:rsidR="00C43FEC" w:rsidRPr="00C144A1">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w:t>
      </w:r>
      <w:r w:rsidR="00C43FEC" w:rsidRPr="00C144A1">
        <w:rPr>
          <w:sz w:val="24"/>
          <w:szCs w:val="24"/>
          <w:shd w:val="clear" w:color="auto" w:fill="FFFFFF"/>
        </w:rPr>
        <w:t xml:space="preserve">, </w:t>
      </w:r>
      <w:r w:rsidR="00C43FEC">
        <w:rPr>
          <w:sz w:val="24"/>
          <w:szCs w:val="24"/>
          <w:shd w:val="clear" w:color="auto" w:fill="FFFFFF"/>
        </w:rPr>
        <w:t xml:space="preserve">субсидии бюджетным учреждениям общего образования на организацию бесплатного горячего питания обучающихся, получающих начальное общее образование в муниципальных образовательных организациях, на условиях </w:t>
      </w:r>
      <w:proofErr w:type="spellStart"/>
      <w:r w:rsidR="00C43FEC">
        <w:rPr>
          <w:sz w:val="24"/>
          <w:szCs w:val="24"/>
          <w:shd w:val="clear" w:color="auto" w:fill="FFFFFF"/>
        </w:rPr>
        <w:t>софинансирования</w:t>
      </w:r>
      <w:proofErr w:type="spellEnd"/>
      <w:r w:rsidR="00C43FEC">
        <w:rPr>
          <w:sz w:val="24"/>
          <w:szCs w:val="24"/>
          <w:shd w:val="clear" w:color="auto" w:fill="FFFFFF"/>
        </w:rPr>
        <w:t xml:space="preserve"> из вышестоящих бюджетов, </w:t>
      </w:r>
      <w:r w:rsidR="00C43FEC" w:rsidRPr="00C144A1">
        <w:rPr>
          <w:sz w:val="24"/>
          <w:szCs w:val="24"/>
          <w:shd w:val="clear" w:color="auto" w:fill="FFFFFF"/>
        </w:rPr>
        <w:t xml:space="preserve">код субсидии </w:t>
      </w:r>
      <w:r w:rsidR="00AB6E78">
        <w:rPr>
          <w:sz w:val="24"/>
          <w:szCs w:val="24"/>
          <w:shd w:val="clear" w:color="auto" w:fill="FFFFFF"/>
        </w:rPr>
        <w:t>________</w:t>
      </w:r>
      <w:r w:rsidR="00841431">
        <w:rPr>
          <w:sz w:val="24"/>
          <w:szCs w:val="24"/>
          <w:shd w:val="clear" w:color="auto" w:fill="FFFFFF"/>
        </w:rPr>
        <w:t>__</w:t>
      </w:r>
      <w:r w:rsidR="00AB6E78">
        <w:rPr>
          <w:sz w:val="24"/>
          <w:szCs w:val="24"/>
          <w:shd w:val="clear" w:color="auto" w:fill="FFFFFF"/>
        </w:rPr>
        <w:t>____</w:t>
      </w:r>
      <w:r w:rsidR="00C43FEC">
        <w:rPr>
          <w:sz w:val="24"/>
          <w:szCs w:val="24"/>
          <w:shd w:val="clear" w:color="auto" w:fill="FFFFFF"/>
        </w:rPr>
        <w:t xml:space="preserve">, в размере </w:t>
      </w:r>
      <w:r w:rsidR="00AB6E78">
        <w:rPr>
          <w:sz w:val="24"/>
          <w:szCs w:val="24"/>
          <w:shd w:val="clear" w:color="auto" w:fill="FFFFFF"/>
        </w:rPr>
        <w:t>1 879 030</w:t>
      </w:r>
      <w:r w:rsidR="00C43FEC">
        <w:rPr>
          <w:sz w:val="24"/>
          <w:szCs w:val="24"/>
          <w:shd w:val="clear" w:color="auto" w:fill="FFFFFF"/>
        </w:rPr>
        <w:t xml:space="preserve"> (</w:t>
      </w:r>
      <w:r w:rsidR="00AB6E78">
        <w:rPr>
          <w:sz w:val="24"/>
          <w:szCs w:val="24"/>
          <w:shd w:val="clear" w:color="auto" w:fill="FFFFFF"/>
        </w:rPr>
        <w:t>Один миллион восемьсот семьдесят девять тысяч тридцать) рублей 22</w:t>
      </w:r>
      <w:r w:rsidR="00B50F70">
        <w:rPr>
          <w:sz w:val="24"/>
          <w:szCs w:val="24"/>
          <w:shd w:val="clear" w:color="auto" w:fill="FFFFFF"/>
        </w:rPr>
        <w:t xml:space="preserve"> копей</w:t>
      </w:r>
      <w:r w:rsidR="00C43FEC">
        <w:rPr>
          <w:sz w:val="24"/>
          <w:szCs w:val="24"/>
          <w:shd w:val="clear" w:color="auto" w:fill="FFFFFF"/>
        </w:rPr>
        <w:t>к</w:t>
      </w:r>
      <w:r w:rsidR="00B50F70">
        <w:rPr>
          <w:sz w:val="24"/>
          <w:szCs w:val="24"/>
          <w:shd w:val="clear" w:color="auto" w:fill="FFFFFF"/>
        </w:rPr>
        <w:t>и</w:t>
      </w:r>
      <w:r w:rsidR="00C43FEC">
        <w:rPr>
          <w:sz w:val="24"/>
          <w:szCs w:val="24"/>
          <w:shd w:val="clear" w:color="auto" w:fill="FFFFFF"/>
        </w:rPr>
        <w:t xml:space="preserve"> </w:t>
      </w:r>
      <w:r w:rsidR="00C43FEC" w:rsidRPr="00C144A1">
        <w:rPr>
          <w:sz w:val="24"/>
          <w:szCs w:val="24"/>
        </w:rPr>
        <w:t>(субсидии на иные цели)</w:t>
      </w:r>
      <w:r w:rsidR="00C43FEC">
        <w:rPr>
          <w:sz w:val="24"/>
          <w:szCs w:val="24"/>
        </w:rPr>
        <w:t>,</w:t>
      </w:r>
      <w:r w:rsidR="00C43FEC" w:rsidRPr="00C144A1">
        <w:rPr>
          <w:sz w:val="24"/>
          <w:szCs w:val="24"/>
        </w:rPr>
        <w:t xml:space="preserve"> КВР </w:t>
      </w:r>
      <w:r w:rsidR="00C43FEC" w:rsidRPr="00C144A1">
        <w:rPr>
          <w:sz w:val="24"/>
          <w:szCs w:val="24"/>
          <w:shd w:val="clear" w:color="auto" w:fill="FFFFFF"/>
        </w:rPr>
        <w:t>244.</w:t>
      </w:r>
    </w:p>
    <w:p w:rsidR="001D53E4" w:rsidRPr="00E77A2C" w:rsidRDefault="001D53E4" w:rsidP="00E77A2C">
      <w:pPr>
        <w:pStyle w:val="ad"/>
        <w:rPr>
          <w:sz w:val="24"/>
          <w:szCs w:val="24"/>
        </w:rPr>
      </w:pPr>
      <w:r w:rsidRPr="00E77A2C">
        <w:rPr>
          <w:sz w:val="24"/>
          <w:szCs w:val="24"/>
        </w:rPr>
        <w:t>1.2. Идентификационный код з</w:t>
      </w:r>
      <w:r w:rsidR="00D97EE5" w:rsidRPr="00E77A2C">
        <w:rPr>
          <w:sz w:val="24"/>
          <w:szCs w:val="24"/>
        </w:rPr>
        <w:t>акупки</w:t>
      </w:r>
      <w:r w:rsidR="0016682A">
        <w:rPr>
          <w:sz w:val="24"/>
          <w:szCs w:val="24"/>
        </w:rPr>
        <w:t xml:space="preserve"> </w:t>
      </w:r>
      <w:r w:rsidR="0016682A" w:rsidRPr="00CF3B4F">
        <w:rPr>
          <w:sz w:val="24"/>
        </w:rPr>
        <w:t>243622902534162290100100020000000244</w:t>
      </w:r>
      <w:bookmarkStart w:id="0" w:name="_GoBack"/>
      <w:bookmarkEnd w:id="0"/>
    </w:p>
    <w:p w:rsidR="001D53E4" w:rsidRPr="00A7386D" w:rsidRDefault="001D53E4" w:rsidP="001D53E4">
      <w:pPr>
        <w:pStyle w:val="a3"/>
        <w:widowControl w:val="0"/>
        <w:tabs>
          <w:tab w:val="left" w:pos="426"/>
        </w:tabs>
        <w:suppressAutoHyphens w:val="0"/>
        <w:rPr>
          <w:b/>
          <w:szCs w:val="24"/>
        </w:rPr>
      </w:pPr>
    </w:p>
    <w:p w:rsidR="001D53E4" w:rsidRPr="005C479F" w:rsidRDefault="001D53E4" w:rsidP="001D53E4">
      <w:pPr>
        <w:pStyle w:val="a3"/>
        <w:widowControl w:val="0"/>
        <w:tabs>
          <w:tab w:val="left" w:pos="426"/>
        </w:tabs>
        <w:suppressAutoHyphens w:val="0"/>
        <w:jc w:val="center"/>
        <w:rPr>
          <w:b/>
          <w:szCs w:val="24"/>
        </w:rPr>
      </w:pPr>
      <w:r w:rsidRPr="005C479F">
        <w:rPr>
          <w:b/>
          <w:szCs w:val="24"/>
        </w:rPr>
        <w:t>2. Качество поставляемого товара</w:t>
      </w:r>
    </w:p>
    <w:p w:rsidR="001D53E4" w:rsidRPr="005C479F" w:rsidRDefault="001D53E4" w:rsidP="001D53E4">
      <w:pPr>
        <w:pStyle w:val="a9"/>
        <w:widowControl w:val="0"/>
        <w:suppressAutoHyphens w:val="0"/>
        <w:ind w:left="0"/>
        <w:jc w:val="both"/>
      </w:pPr>
      <w:r w:rsidRPr="005C479F">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1D53E4" w:rsidRPr="005C479F" w:rsidRDefault="001D53E4" w:rsidP="001D53E4">
      <w:pPr>
        <w:widowControl w:val="0"/>
        <w:suppressAutoHyphens w:val="0"/>
        <w:jc w:val="both"/>
        <w:rPr>
          <w:sz w:val="24"/>
        </w:rPr>
      </w:pPr>
      <w:r w:rsidRPr="005C479F">
        <w:rPr>
          <w:sz w:val="24"/>
        </w:rPr>
        <w:t xml:space="preserve">2.2. Поставщик гарантирует качество поставляемого товара в течение установленных сроков годности. Товар, не соответствующий обязательным требованиям государственных стандартов считается не поставленным и подлежит замене. </w:t>
      </w:r>
    </w:p>
    <w:p w:rsidR="001D53E4" w:rsidRPr="005C479F" w:rsidRDefault="001D53E4" w:rsidP="001D53E4">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1D53E4" w:rsidRPr="005C479F" w:rsidRDefault="001D53E4" w:rsidP="001D53E4">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1D53E4" w:rsidRPr="005C479F" w:rsidRDefault="001D53E4" w:rsidP="001D53E4">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1D53E4" w:rsidRPr="005C479F" w:rsidRDefault="001D53E4" w:rsidP="001D53E4">
      <w:pPr>
        <w:widowControl w:val="0"/>
        <w:suppressAutoHyphens w:val="0"/>
        <w:jc w:val="center"/>
        <w:rPr>
          <w:b/>
          <w:sz w:val="24"/>
          <w:szCs w:val="24"/>
        </w:rPr>
      </w:pPr>
    </w:p>
    <w:p w:rsidR="001D53E4" w:rsidRPr="005C479F" w:rsidRDefault="001D53E4" w:rsidP="001D53E4">
      <w:pPr>
        <w:widowControl w:val="0"/>
        <w:suppressAutoHyphens w:val="0"/>
        <w:jc w:val="center"/>
        <w:rPr>
          <w:b/>
          <w:sz w:val="24"/>
          <w:szCs w:val="24"/>
        </w:rPr>
      </w:pPr>
      <w:r w:rsidRPr="005C479F">
        <w:rPr>
          <w:b/>
          <w:sz w:val="24"/>
          <w:szCs w:val="24"/>
        </w:rPr>
        <w:t>3. Поставки товара по количеству и качеству</w:t>
      </w:r>
    </w:p>
    <w:p w:rsidR="001D53E4" w:rsidRPr="005C479F" w:rsidRDefault="001D53E4" w:rsidP="001D53E4">
      <w:pPr>
        <w:widowControl w:val="0"/>
        <w:suppressAutoHyphens w:val="0"/>
        <w:jc w:val="both"/>
        <w:rPr>
          <w:sz w:val="24"/>
          <w:szCs w:val="24"/>
        </w:rPr>
      </w:pPr>
      <w:r w:rsidRPr="005C479F">
        <w:rPr>
          <w:sz w:val="24"/>
          <w:szCs w:val="24"/>
        </w:rPr>
        <w:t xml:space="preserve">3.1. Поставка товара производится с </w:t>
      </w:r>
      <w:r w:rsidR="00DB57B6">
        <w:rPr>
          <w:sz w:val="24"/>
          <w:szCs w:val="24"/>
        </w:rPr>
        <w:t>0</w:t>
      </w:r>
      <w:r w:rsidR="008727D9">
        <w:rPr>
          <w:sz w:val="24"/>
          <w:szCs w:val="24"/>
        </w:rPr>
        <w:t>1</w:t>
      </w:r>
      <w:r w:rsidR="00DB57B6">
        <w:rPr>
          <w:sz w:val="24"/>
          <w:szCs w:val="24"/>
        </w:rPr>
        <w:t>.0</w:t>
      </w:r>
      <w:r w:rsidR="008727D9">
        <w:rPr>
          <w:sz w:val="24"/>
          <w:szCs w:val="24"/>
        </w:rPr>
        <w:t>9</w:t>
      </w:r>
      <w:r w:rsidR="00DB57B6">
        <w:rPr>
          <w:sz w:val="24"/>
          <w:szCs w:val="24"/>
        </w:rPr>
        <w:t>.2024</w:t>
      </w:r>
      <w:r w:rsidR="00D97EE5">
        <w:rPr>
          <w:sz w:val="24"/>
          <w:szCs w:val="24"/>
        </w:rPr>
        <w:t>г.</w:t>
      </w:r>
      <w:r w:rsidR="002C2B6D">
        <w:rPr>
          <w:sz w:val="24"/>
          <w:szCs w:val="24"/>
        </w:rPr>
        <w:t xml:space="preserve"> по 3</w:t>
      </w:r>
      <w:r w:rsidR="000B1F77">
        <w:rPr>
          <w:sz w:val="24"/>
          <w:szCs w:val="24"/>
        </w:rPr>
        <w:t>1</w:t>
      </w:r>
      <w:r w:rsidR="00A7386D">
        <w:rPr>
          <w:sz w:val="24"/>
          <w:szCs w:val="24"/>
        </w:rPr>
        <w:t>.</w:t>
      </w:r>
      <w:r w:rsidR="008727D9">
        <w:rPr>
          <w:sz w:val="24"/>
          <w:szCs w:val="24"/>
        </w:rPr>
        <w:t>12</w:t>
      </w:r>
      <w:r w:rsidR="00DE1503">
        <w:rPr>
          <w:sz w:val="24"/>
          <w:szCs w:val="24"/>
        </w:rPr>
        <w:t>.202</w:t>
      </w:r>
      <w:r w:rsidR="00DB57B6">
        <w:rPr>
          <w:sz w:val="24"/>
          <w:szCs w:val="24"/>
        </w:rPr>
        <w:t>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1D53E4" w:rsidRPr="005C479F" w:rsidRDefault="001D53E4" w:rsidP="001D53E4">
      <w:pPr>
        <w:pStyle w:val="a3"/>
        <w:widowControl w:val="0"/>
        <w:suppressAutoHyphens w:val="0"/>
        <w:rPr>
          <w:szCs w:val="24"/>
        </w:rPr>
      </w:pPr>
      <w:r w:rsidRPr="005C479F">
        <w:rPr>
          <w:szCs w:val="24"/>
        </w:rPr>
        <w:t xml:space="preserve">3.2.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1D53E4" w:rsidRPr="005C479F" w:rsidRDefault="001D53E4" w:rsidP="001D53E4">
      <w:pPr>
        <w:widowControl w:val="0"/>
        <w:suppressAutoHyphens w:val="0"/>
        <w:jc w:val="both"/>
        <w:rPr>
          <w:sz w:val="24"/>
          <w:szCs w:val="24"/>
        </w:rPr>
      </w:pPr>
      <w:r w:rsidRPr="005C479F">
        <w:rPr>
          <w:sz w:val="24"/>
          <w:szCs w:val="24"/>
        </w:rPr>
        <w:t>3.3. Погрузочно-разгрузочные работы, связанные с поставкой товара, выполняются силами и за счет Поставщика.</w:t>
      </w:r>
    </w:p>
    <w:p w:rsidR="001D53E4" w:rsidRPr="005C479F" w:rsidRDefault="001D53E4" w:rsidP="001D53E4">
      <w:pPr>
        <w:widowControl w:val="0"/>
        <w:suppressAutoHyphens w:val="0"/>
        <w:jc w:val="both"/>
        <w:rPr>
          <w:sz w:val="24"/>
          <w:szCs w:val="24"/>
        </w:rPr>
      </w:pPr>
      <w:r w:rsidRPr="005C479F">
        <w:rPr>
          <w:sz w:val="24"/>
          <w:szCs w:val="24"/>
        </w:rPr>
        <w:t xml:space="preserve">3.4. При исполнении контракта (за исключением случаев, которые предусмотрены нормативными правовыми актами, принятыми в соответствии с </w:t>
      </w:r>
      <w:hyperlink r:id="rId7" w:history="1">
        <w:r w:rsidRPr="005C479F">
          <w:rPr>
            <w:sz w:val="24"/>
            <w:szCs w:val="24"/>
          </w:rPr>
          <w:t>частью 6 статьи 14</w:t>
        </w:r>
      </w:hyperlink>
      <w:r w:rsidRPr="005C479F">
        <w:rPr>
          <w:sz w:val="24"/>
          <w:szCs w:val="24"/>
        </w:rPr>
        <w:t xml:space="preserve"> Федерального закона от 05.04.2013 № 44-ФЗ)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1D53E4" w:rsidRPr="005C479F" w:rsidRDefault="001D53E4" w:rsidP="001D53E4">
      <w:pPr>
        <w:widowControl w:val="0"/>
        <w:suppressAutoHyphens w:val="0"/>
        <w:jc w:val="both"/>
        <w:rPr>
          <w:sz w:val="24"/>
          <w:szCs w:val="24"/>
        </w:rPr>
      </w:pPr>
    </w:p>
    <w:p w:rsidR="001D53E4" w:rsidRPr="005C479F" w:rsidRDefault="001D53E4" w:rsidP="001D53E4">
      <w:pPr>
        <w:pStyle w:val="a3"/>
        <w:widowControl w:val="0"/>
        <w:suppressAutoHyphens w:val="0"/>
        <w:jc w:val="center"/>
        <w:rPr>
          <w:b/>
          <w:szCs w:val="24"/>
        </w:rPr>
      </w:pPr>
      <w:r w:rsidRPr="005C479F">
        <w:rPr>
          <w:b/>
          <w:szCs w:val="24"/>
        </w:rPr>
        <w:t>4. Приемка товара по количеству и качеству</w:t>
      </w:r>
    </w:p>
    <w:p w:rsidR="001D53E4" w:rsidRPr="005C479F" w:rsidRDefault="001D53E4" w:rsidP="001D53E4">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1D53E4" w:rsidRPr="005C479F" w:rsidRDefault="001D53E4" w:rsidP="001D53E4">
      <w:pPr>
        <w:pStyle w:val="a3"/>
        <w:widowControl w:val="0"/>
        <w:suppressAutoHyphens w:val="0"/>
        <w:rPr>
          <w:rFonts w:eastAsia="Arial" w:cs="Arial"/>
          <w:szCs w:val="24"/>
        </w:rPr>
      </w:pPr>
      <w:r w:rsidRPr="005C479F">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1D53E4" w:rsidRPr="005C479F" w:rsidRDefault="001D53E4" w:rsidP="001D53E4">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1D53E4" w:rsidRPr="005C479F" w:rsidRDefault="001D53E4" w:rsidP="001D53E4">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1D53E4" w:rsidRPr="005C479F" w:rsidRDefault="001D53E4" w:rsidP="001D53E4">
      <w:pPr>
        <w:widowControl w:val="0"/>
        <w:suppressAutoHyphens w:val="0"/>
        <w:jc w:val="both"/>
        <w:rPr>
          <w:sz w:val="24"/>
        </w:rPr>
      </w:pPr>
      <w:r w:rsidRPr="005C479F">
        <w:rPr>
          <w:sz w:val="24"/>
        </w:rPr>
        <w:t>4.5.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D53E4" w:rsidRPr="005C479F" w:rsidRDefault="001D53E4" w:rsidP="001D53E4">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1D53E4" w:rsidRPr="005C479F" w:rsidRDefault="001D53E4" w:rsidP="001D53E4">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товаров и устранено Поставщиком. </w:t>
      </w:r>
    </w:p>
    <w:p w:rsidR="001D53E4" w:rsidRPr="005C479F" w:rsidRDefault="001D53E4" w:rsidP="001D53E4">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1D53E4" w:rsidRPr="005C479F" w:rsidRDefault="001D53E4" w:rsidP="001D53E4">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w:t>
      </w:r>
      <w:r w:rsidRPr="005C479F">
        <w:rPr>
          <w:sz w:val="24"/>
          <w:szCs w:val="24"/>
        </w:rPr>
        <w:lastRenderedPageBreak/>
        <w:t>средств Заказчика. В случае если товар не соответствует государственным стандартам, то оплата за анализ товара осуществляется за счет средств Поставщика.</w:t>
      </w:r>
    </w:p>
    <w:p w:rsidR="001D53E4" w:rsidRPr="005C479F" w:rsidRDefault="001D53E4" w:rsidP="001D53E4">
      <w:pPr>
        <w:widowControl w:val="0"/>
        <w:suppressAutoHyphens w:val="0"/>
        <w:jc w:val="both"/>
        <w:rPr>
          <w:sz w:val="24"/>
        </w:rPr>
      </w:pPr>
    </w:p>
    <w:p w:rsidR="001D53E4" w:rsidRPr="005C479F" w:rsidRDefault="001D53E4" w:rsidP="001D53E4">
      <w:pPr>
        <w:widowControl w:val="0"/>
        <w:tabs>
          <w:tab w:val="left" w:pos="709"/>
        </w:tabs>
        <w:suppressAutoHyphens w:val="0"/>
        <w:jc w:val="center"/>
        <w:rPr>
          <w:b/>
          <w:sz w:val="24"/>
        </w:rPr>
      </w:pPr>
      <w:r w:rsidRPr="005C479F">
        <w:rPr>
          <w:b/>
          <w:sz w:val="24"/>
        </w:rPr>
        <w:t>5. Цена и порядок расчетов</w:t>
      </w:r>
    </w:p>
    <w:p w:rsidR="001D53E4" w:rsidRPr="005C479F" w:rsidRDefault="001D53E4" w:rsidP="001D53E4">
      <w:pPr>
        <w:pStyle w:val="a9"/>
        <w:widowControl w:val="0"/>
        <w:suppressAutoHyphens w:val="0"/>
        <w:ind w:left="0"/>
        <w:jc w:val="both"/>
      </w:pPr>
      <w:r w:rsidRPr="005C479F">
        <w:t xml:space="preserve">5.1.  Цена контракта </w:t>
      </w:r>
      <w:r w:rsidR="00CF517E">
        <w:rPr>
          <w:szCs w:val="24"/>
        </w:rPr>
        <w:t>5</w:t>
      </w:r>
      <w:r w:rsidR="008727D9">
        <w:rPr>
          <w:szCs w:val="24"/>
        </w:rPr>
        <w:t>63</w:t>
      </w:r>
      <w:r w:rsidR="00CF517E">
        <w:rPr>
          <w:szCs w:val="24"/>
        </w:rPr>
        <w:t xml:space="preserve"> </w:t>
      </w:r>
      <w:r w:rsidR="008727D9">
        <w:rPr>
          <w:szCs w:val="24"/>
        </w:rPr>
        <w:t>100</w:t>
      </w:r>
      <w:r w:rsidR="00CF517E" w:rsidRPr="00AB6E78">
        <w:rPr>
          <w:szCs w:val="24"/>
        </w:rPr>
        <w:t xml:space="preserve"> (Пятьсот </w:t>
      </w:r>
      <w:r w:rsidR="008727D9">
        <w:rPr>
          <w:szCs w:val="24"/>
        </w:rPr>
        <w:t>шестьдесят три тысячи сто</w:t>
      </w:r>
      <w:r w:rsidR="00CF517E" w:rsidRPr="00AB6E78">
        <w:rPr>
          <w:szCs w:val="24"/>
        </w:rPr>
        <w:t xml:space="preserve">) рублей </w:t>
      </w:r>
      <w:r w:rsidR="008727D9">
        <w:rPr>
          <w:szCs w:val="24"/>
        </w:rPr>
        <w:t>0</w:t>
      </w:r>
      <w:r w:rsidR="00CF517E" w:rsidRPr="00AB6E78">
        <w:rPr>
          <w:szCs w:val="24"/>
        </w:rPr>
        <w:t>0 копеек, НДС не предусмотрен.</w:t>
      </w:r>
      <w:r w:rsidRPr="005C479F">
        <w:t xml:space="preserve"> 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1D53E4" w:rsidRPr="005C479F" w:rsidRDefault="001D53E4" w:rsidP="001D53E4">
      <w:pPr>
        <w:pStyle w:val="a9"/>
        <w:widowControl w:val="0"/>
        <w:suppressAutoHyphens w:val="0"/>
        <w:ind w:left="0"/>
        <w:jc w:val="both"/>
      </w:pPr>
      <w:r w:rsidRPr="005C479F">
        <w:t xml:space="preserve">5.2. Средством платежа является российский рубль. Расчеты производятся путём безналичного перечисления денежных средств на расчетный </w:t>
      </w:r>
      <w:r w:rsidR="00B25875">
        <w:t>счет Поставщика в течение 3</w:t>
      </w:r>
      <w:r w:rsidR="00D97EE5">
        <w:t>0</w:t>
      </w:r>
      <w:r>
        <w:t xml:space="preserve"> рабочих </w:t>
      </w:r>
      <w:r w:rsidRPr="005C479F">
        <w:t>дней после поставки партии товара на склад Заказчика и приемки его по качеству, количеству и подписания соответствующих документов.</w:t>
      </w:r>
      <w:r w:rsidR="003D5A0A">
        <w:t xml:space="preserve"> Оплата производится за счет средств </w:t>
      </w:r>
      <w:r w:rsidR="002C2B6D">
        <w:t>бюджетных учреждений (</w:t>
      </w:r>
      <w:r w:rsidR="003D5A0A">
        <w:t>субсиди</w:t>
      </w:r>
      <w:r w:rsidR="002C2B6D">
        <w:t>и</w:t>
      </w:r>
      <w:r w:rsidR="003D5A0A">
        <w:t xml:space="preserve"> на иные цели</w:t>
      </w:r>
      <w:r w:rsidR="002C2B6D">
        <w:t>)</w:t>
      </w:r>
      <w:r w:rsidR="003D5A0A">
        <w:t>.</w:t>
      </w:r>
    </w:p>
    <w:p w:rsidR="001D53E4" w:rsidRPr="005C479F" w:rsidRDefault="001D53E4" w:rsidP="001D53E4">
      <w:pPr>
        <w:pStyle w:val="a9"/>
        <w:widowControl w:val="0"/>
        <w:suppressAutoHyphens w:val="0"/>
        <w:ind w:left="0"/>
        <w:jc w:val="both"/>
      </w:pPr>
      <w:r w:rsidRPr="005C479F">
        <w:t>5.3. Цена контракта является твердой и определяется на весь срок исполнения контракта.</w:t>
      </w:r>
    </w:p>
    <w:p w:rsidR="001D53E4" w:rsidRPr="005C479F" w:rsidRDefault="001D53E4" w:rsidP="001D53E4">
      <w:pPr>
        <w:pStyle w:val="a9"/>
        <w:widowControl w:val="0"/>
        <w:suppressAutoHyphens w:val="0"/>
        <w:ind w:left="0"/>
        <w:jc w:val="both"/>
      </w:pPr>
      <w:r w:rsidRPr="005C479F">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D53E4" w:rsidRPr="005C479F" w:rsidRDefault="001D53E4" w:rsidP="001D53E4">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D53E4" w:rsidRPr="005C479F" w:rsidRDefault="001D53E4" w:rsidP="001D53E4">
      <w:pPr>
        <w:widowControl w:val="0"/>
        <w:suppressAutoHyphens w:val="0"/>
        <w:autoSpaceDE w:val="0"/>
        <w:autoSpaceDN w:val="0"/>
        <w:adjustRightInd w:val="0"/>
        <w:jc w:val="both"/>
        <w:rPr>
          <w:sz w:val="24"/>
          <w:szCs w:val="24"/>
        </w:rPr>
      </w:pPr>
    </w:p>
    <w:p w:rsidR="001D53E4" w:rsidRPr="005C479F" w:rsidRDefault="001D53E4" w:rsidP="001D53E4">
      <w:pPr>
        <w:widowControl w:val="0"/>
        <w:suppressAutoHyphens w:val="0"/>
        <w:jc w:val="center"/>
        <w:rPr>
          <w:b/>
          <w:sz w:val="24"/>
          <w:szCs w:val="24"/>
        </w:rPr>
      </w:pPr>
      <w:r w:rsidRPr="005C479F">
        <w:rPr>
          <w:b/>
          <w:sz w:val="24"/>
          <w:szCs w:val="24"/>
        </w:rPr>
        <w:t>6. Срок действия контракта</w:t>
      </w:r>
    </w:p>
    <w:p w:rsidR="001D53E4" w:rsidRPr="005C479F" w:rsidRDefault="001D53E4" w:rsidP="001D53E4">
      <w:pPr>
        <w:widowControl w:val="0"/>
        <w:suppressAutoHyphens w:val="0"/>
        <w:rPr>
          <w:sz w:val="24"/>
        </w:rPr>
      </w:pPr>
      <w:r w:rsidRPr="005C479F">
        <w:rPr>
          <w:sz w:val="24"/>
        </w:rPr>
        <w:t xml:space="preserve">6.1. Контракт вступает в силу </w:t>
      </w:r>
      <w:r w:rsidR="00A7386D">
        <w:rPr>
          <w:sz w:val="24"/>
        </w:rPr>
        <w:t>с моме</w:t>
      </w:r>
      <w:r w:rsidR="002C2B6D">
        <w:rPr>
          <w:sz w:val="24"/>
        </w:rPr>
        <w:t>нта</w:t>
      </w:r>
      <w:r w:rsidR="00DE1503">
        <w:rPr>
          <w:sz w:val="24"/>
        </w:rPr>
        <w:t xml:space="preserve"> подписания и действует до 31.12.202</w:t>
      </w:r>
      <w:r w:rsidR="00DB57B6">
        <w:rPr>
          <w:sz w:val="24"/>
        </w:rPr>
        <w:t>4</w:t>
      </w:r>
      <w:r w:rsidRPr="005C479F">
        <w:rPr>
          <w:sz w:val="24"/>
        </w:rPr>
        <w:t>г.</w:t>
      </w:r>
    </w:p>
    <w:p w:rsidR="001D53E4" w:rsidRPr="005C479F" w:rsidRDefault="001D53E4" w:rsidP="001D53E4">
      <w:pPr>
        <w:widowControl w:val="0"/>
        <w:suppressAutoHyphens w:val="0"/>
        <w:rPr>
          <w:sz w:val="24"/>
        </w:rPr>
      </w:pPr>
    </w:p>
    <w:p w:rsidR="001D53E4" w:rsidRPr="005C479F" w:rsidRDefault="001D53E4" w:rsidP="001D53E4">
      <w:pPr>
        <w:pStyle w:val="23"/>
        <w:widowControl w:val="0"/>
        <w:suppressAutoHyphens w:val="0"/>
        <w:spacing w:after="0" w:line="240" w:lineRule="auto"/>
        <w:ind w:left="0"/>
        <w:jc w:val="center"/>
        <w:rPr>
          <w:b/>
          <w:sz w:val="24"/>
        </w:rPr>
      </w:pPr>
      <w:r w:rsidRPr="005C479F">
        <w:rPr>
          <w:b/>
          <w:sz w:val="24"/>
        </w:rPr>
        <w:t>7. Права и обязанности.</w:t>
      </w:r>
    </w:p>
    <w:p w:rsidR="001D53E4" w:rsidRPr="005C479F" w:rsidRDefault="001D53E4" w:rsidP="001D53E4">
      <w:pPr>
        <w:widowControl w:val="0"/>
        <w:suppressAutoHyphens w:val="0"/>
        <w:jc w:val="both"/>
        <w:rPr>
          <w:sz w:val="24"/>
        </w:rPr>
      </w:pPr>
      <w:r w:rsidRPr="005C479F">
        <w:rPr>
          <w:sz w:val="24"/>
        </w:rPr>
        <w:t>7.1. Поставщик обязан:</w:t>
      </w:r>
    </w:p>
    <w:p w:rsidR="001D53E4" w:rsidRPr="005C479F" w:rsidRDefault="001D53E4" w:rsidP="001D53E4">
      <w:pPr>
        <w:widowControl w:val="0"/>
        <w:suppressAutoHyphens w:val="0"/>
        <w:jc w:val="both"/>
        <w:rPr>
          <w:sz w:val="24"/>
        </w:rPr>
      </w:pPr>
      <w:r w:rsidRPr="005C479F">
        <w:rPr>
          <w:sz w:val="24"/>
        </w:rPr>
        <w:t>7.1.1. Поставить товар надлежащего качества своевременно и в полном объеме и передать под роспись ответственному лицу Заказчика.</w:t>
      </w:r>
    </w:p>
    <w:p w:rsidR="001D53E4" w:rsidRPr="005C479F" w:rsidRDefault="001D53E4" w:rsidP="001D53E4">
      <w:pPr>
        <w:widowControl w:val="0"/>
        <w:suppressAutoHyphens w:val="0"/>
        <w:jc w:val="both"/>
        <w:rPr>
          <w:sz w:val="24"/>
        </w:rPr>
      </w:pPr>
      <w:r w:rsidRPr="005C479F">
        <w:rPr>
          <w:sz w:val="24"/>
        </w:rPr>
        <w:t>7.1.2. Гарантировать качество и соответствие поставленного товара требованиям государственного стандарта (ГОСТ), и прочим необходимым требов</w:t>
      </w:r>
      <w:r w:rsidR="002C2B6D">
        <w:rPr>
          <w:sz w:val="24"/>
        </w:rPr>
        <w:t xml:space="preserve">аниям, применяемым в отношении </w:t>
      </w:r>
      <w:r w:rsidRPr="005C479F">
        <w:rPr>
          <w:sz w:val="24"/>
        </w:rPr>
        <w:t>товара и требованиям Заказчика.</w:t>
      </w:r>
    </w:p>
    <w:p w:rsidR="001D53E4" w:rsidRPr="005C479F" w:rsidRDefault="001D53E4" w:rsidP="001D53E4">
      <w:pPr>
        <w:widowControl w:val="0"/>
        <w:suppressAutoHyphens w:val="0"/>
        <w:jc w:val="both"/>
        <w:rPr>
          <w:sz w:val="24"/>
        </w:rPr>
      </w:pPr>
      <w:r w:rsidRPr="005C479F">
        <w:rPr>
          <w:sz w:val="24"/>
        </w:rPr>
        <w:t>7.1.3. В случае обнаружения недостатков поставленного товара, произвести замену товара надлежащего качества.</w:t>
      </w:r>
    </w:p>
    <w:p w:rsidR="001D53E4" w:rsidRPr="005C479F" w:rsidRDefault="001D53E4" w:rsidP="001D53E4">
      <w:pPr>
        <w:widowControl w:val="0"/>
        <w:suppressAutoHyphens w:val="0"/>
        <w:jc w:val="both"/>
        <w:rPr>
          <w:sz w:val="24"/>
        </w:rPr>
      </w:pPr>
      <w:r w:rsidRPr="005C479F">
        <w:rPr>
          <w:sz w:val="24"/>
        </w:rPr>
        <w:t>7.1.4. Осуществлять поставку в соответствии с требованиями СП 2.3.6.1066-01 «Санитарно-эпидемиологические требования к организациям торговли и обороту в них продовольственного сырья и пищевых продуктов» и требованиями других санитарных норм и правил, требованиями законодательства РФ.</w:t>
      </w:r>
    </w:p>
    <w:p w:rsidR="001D53E4" w:rsidRPr="005C479F" w:rsidRDefault="001D53E4" w:rsidP="001D53E4">
      <w:pPr>
        <w:widowControl w:val="0"/>
        <w:suppressAutoHyphens w:val="0"/>
        <w:jc w:val="both"/>
        <w:rPr>
          <w:sz w:val="24"/>
        </w:rPr>
      </w:pPr>
      <w:r w:rsidRPr="005C479F">
        <w:rPr>
          <w:sz w:val="24"/>
        </w:rPr>
        <w:t>7.2.  Заказчик обязан:</w:t>
      </w:r>
    </w:p>
    <w:p w:rsidR="001D53E4" w:rsidRPr="005C479F" w:rsidRDefault="001D53E4" w:rsidP="001D53E4">
      <w:pPr>
        <w:widowControl w:val="0"/>
        <w:suppressAutoHyphens w:val="0"/>
        <w:jc w:val="both"/>
        <w:rPr>
          <w:sz w:val="24"/>
        </w:rPr>
      </w:pPr>
      <w:r w:rsidRPr="005C479F">
        <w:rPr>
          <w:sz w:val="24"/>
        </w:rPr>
        <w:t>7.2.1. Осуществлять контроль за исполнением условий контракта.</w:t>
      </w:r>
    </w:p>
    <w:p w:rsidR="001D53E4" w:rsidRPr="005C479F" w:rsidRDefault="001D53E4" w:rsidP="001D53E4">
      <w:pPr>
        <w:widowControl w:val="0"/>
        <w:suppressAutoHyphens w:val="0"/>
        <w:jc w:val="both"/>
        <w:rPr>
          <w:sz w:val="24"/>
        </w:rPr>
      </w:pPr>
      <w:r w:rsidRPr="005C479F">
        <w:rPr>
          <w:sz w:val="24"/>
        </w:rPr>
        <w:t>7.2.2. Совершить все необходимые действия, обеспечивающие принятие товара, поставляемого в соответствии с настоящим контрактом.</w:t>
      </w:r>
    </w:p>
    <w:p w:rsidR="001D53E4" w:rsidRPr="005C479F" w:rsidRDefault="001D53E4" w:rsidP="001D53E4">
      <w:pPr>
        <w:widowControl w:val="0"/>
        <w:suppressAutoHyphens w:val="0"/>
        <w:jc w:val="both"/>
        <w:rPr>
          <w:sz w:val="24"/>
        </w:rPr>
      </w:pPr>
      <w:r w:rsidRPr="005C479F">
        <w:rPr>
          <w:sz w:val="24"/>
        </w:rPr>
        <w:t>7.2.3. Оплатить поставленный и принятый на условиях настоящего контракта товар.</w:t>
      </w:r>
    </w:p>
    <w:p w:rsidR="001D53E4" w:rsidRPr="005C479F" w:rsidRDefault="001D53E4" w:rsidP="001D53E4">
      <w:pPr>
        <w:widowControl w:val="0"/>
        <w:suppressAutoHyphens w:val="0"/>
        <w:jc w:val="both"/>
        <w:rPr>
          <w:sz w:val="24"/>
        </w:rPr>
      </w:pPr>
      <w:r w:rsidRPr="005C479F">
        <w:rPr>
          <w:sz w:val="24"/>
        </w:rPr>
        <w:t>7.2.4. Отказаться от принятия товара, поставка которого просрочена.</w:t>
      </w:r>
    </w:p>
    <w:p w:rsidR="001D53E4" w:rsidRPr="005C479F" w:rsidRDefault="001D53E4" w:rsidP="001D53E4">
      <w:pPr>
        <w:widowControl w:val="0"/>
        <w:suppressAutoHyphens w:val="0"/>
        <w:jc w:val="both"/>
        <w:rPr>
          <w:sz w:val="24"/>
        </w:rPr>
      </w:pPr>
      <w:r w:rsidRPr="005C479F">
        <w:rPr>
          <w:sz w:val="24"/>
        </w:rPr>
        <w:t xml:space="preserve">7.3. При исполнении контракта не допускается перемена Поставщика, за исключением случая, если </w:t>
      </w:r>
      <w:r w:rsidRPr="005C479F">
        <w:rPr>
          <w:sz w:val="24"/>
        </w:rPr>
        <w:lastRenderedPageBreak/>
        <w:t xml:space="preserve">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1D53E4" w:rsidP="001D53E4">
      <w:pPr>
        <w:widowControl w:val="0"/>
        <w:suppressAutoHyphens w:val="0"/>
        <w:jc w:val="both"/>
        <w:rPr>
          <w:sz w:val="24"/>
        </w:rPr>
      </w:pPr>
      <w:r w:rsidRPr="005C479F">
        <w:rPr>
          <w:sz w:val="24"/>
        </w:rPr>
        <w:t>7.4. В случае перемены Заказчика права и обязанности Заказчика, предусмотренные контрактом, переходят к новому Заказчику.</w:t>
      </w:r>
    </w:p>
    <w:p w:rsidR="001D53E4" w:rsidRPr="005C479F" w:rsidRDefault="001D53E4" w:rsidP="001D53E4">
      <w:pPr>
        <w:pStyle w:val="23"/>
        <w:widowControl w:val="0"/>
        <w:suppressAutoHyphens w:val="0"/>
        <w:spacing w:after="0" w:line="240" w:lineRule="auto"/>
        <w:ind w:left="0" w:firstLine="567"/>
        <w:jc w:val="center"/>
        <w:rPr>
          <w:b/>
          <w:sz w:val="24"/>
        </w:rPr>
      </w:pPr>
    </w:p>
    <w:p w:rsidR="001D53E4" w:rsidRPr="005C479F" w:rsidRDefault="001D53E4" w:rsidP="001D53E4">
      <w:pPr>
        <w:pStyle w:val="23"/>
        <w:widowControl w:val="0"/>
        <w:suppressAutoHyphens w:val="0"/>
        <w:spacing w:after="0" w:line="240" w:lineRule="auto"/>
        <w:ind w:left="0" w:firstLine="567"/>
        <w:jc w:val="center"/>
        <w:rPr>
          <w:b/>
          <w:sz w:val="24"/>
        </w:rPr>
      </w:pPr>
      <w:r w:rsidRPr="005C479F">
        <w:rPr>
          <w:b/>
          <w:sz w:val="24"/>
        </w:rPr>
        <w:t>8. Имущественная ответственность</w:t>
      </w:r>
    </w:p>
    <w:p w:rsidR="00A7386D" w:rsidRPr="00444807" w:rsidRDefault="001D53E4" w:rsidP="00A7386D">
      <w:pPr>
        <w:suppressAutoHyphens w:val="0"/>
        <w:jc w:val="both"/>
        <w:rPr>
          <w:sz w:val="24"/>
          <w:szCs w:val="24"/>
        </w:rPr>
      </w:pPr>
      <w:r w:rsidRPr="005C479F">
        <w:rPr>
          <w:sz w:val="24"/>
          <w:szCs w:val="24"/>
        </w:rPr>
        <w:t xml:space="preserve">8.1. </w:t>
      </w:r>
      <w:r w:rsidR="00A7386D" w:rsidRPr="00444807">
        <w:rPr>
          <w:sz w:val="24"/>
          <w:szCs w:val="24"/>
        </w:rPr>
        <w:t>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w:t>
      </w:r>
    </w:p>
    <w:p w:rsidR="00A7386D" w:rsidRPr="00444807" w:rsidRDefault="00A7386D" w:rsidP="00A7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ar-SA"/>
        </w:rPr>
      </w:pPr>
      <w:r w:rsidRPr="00444807">
        <w:rPr>
          <w:sz w:val="24"/>
          <w:szCs w:val="24"/>
          <w:lang w:eastAsia="ar-SA"/>
        </w:rPr>
        <w:t xml:space="preserve">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A7386D" w:rsidRPr="00444807" w:rsidRDefault="00A7386D" w:rsidP="00A7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ar-SA"/>
        </w:rPr>
      </w:pPr>
      <w:r w:rsidRPr="00444807">
        <w:rPr>
          <w:sz w:val="24"/>
          <w:szCs w:val="24"/>
          <w:lang w:eastAsia="ar-SA"/>
        </w:rPr>
        <w:t xml:space="preserve">8.3. В случае просрочки исполнения Заказчиком обязательств, предусмотренных контрактом,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7386D" w:rsidRPr="00444807" w:rsidRDefault="00A7386D" w:rsidP="00A7386D">
      <w:pPr>
        <w:suppressAutoHyphens w:val="0"/>
        <w:jc w:val="both"/>
        <w:rPr>
          <w:sz w:val="24"/>
          <w:szCs w:val="24"/>
        </w:rPr>
      </w:pPr>
      <w:r w:rsidRPr="00444807">
        <w:rPr>
          <w:sz w:val="24"/>
          <w:szCs w:val="24"/>
        </w:rPr>
        <w:t xml:space="preserve">8.4.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суммы 1000 рублей. </w:t>
      </w:r>
    </w:p>
    <w:p w:rsidR="00A7386D" w:rsidRPr="00444807" w:rsidRDefault="00A7386D" w:rsidP="00A7386D">
      <w:pPr>
        <w:suppressAutoHyphens w:val="0"/>
        <w:jc w:val="both"/>
        <w:rPr>
          <w:sz w:val="24"/>
          <w:szCs w:val="24"/>
        </w:rPr>
      </w:pPr>
      <w:r w:rsidRPr="00444807">
        <w:rPr>
          <w:sz w:val="24"/>
          <w:szCs w:val="24"/>
        </w:rPr>
        <w:t>8.5. Общая сумма начисленных штрафов за ненадлежащее исполнение Заказчиком обязательств, предусмотренных контрактом, не может превышать цену контракта, указанную в пункте 5.1. настоящего контракта.</w:t>
      </w:r>
    </w:p>
    <w:p w:rsidR="00A7386D" w:rsidRPr="00444807" w:rsidRDefault="00A7386D" w:rsidP="00A73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ar-SA"/>
        </w:rPr>
      </w:pPr>
      <w:r w:rsidRPr="00444807">
        <w:rPr>
          <w:sz w:val="24"/>
          <w:szCs w:val="24"/>
          <w:lang w:eastAsia="ar-SA"/>
        </w:rPr>
        <w:t>8.6.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7386D" w:rsidRPr="00444807" w:rsidRDefault="00A7386D" w:rsidP="00A7386D">
      <w:pPr>
        <w:widowControl w:val="0"/>
        <w:autoSpaceDE w:val="0"/>
        <w:jc w:val="both"/>
        <w:rPr>
          <w:sz w:val="24"/>
          <w:szCs w:val="24"/>
          <w:lang w:eastAsia="ar-SA"/>
        </w:rPr>
      </w:pPr>
      <w:r w:rsidRPr="00444807">
        <w:rPr>
          <w:sz w:val="24"/>
          <w:szCs w:val="24"/>
          <w:lang w:eastAsia="ar-SA"/>
        </w:rPr>
        <w:t>8.7.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A7386D" w:rsidRPr="00444807" w:rsidRDefault="00A7386D" w:rsidP="00A7386D">
      <w:pPr>
        <w:suppressAutoHyphens w:val="0"/>
        <w:jc w:val="both"/>
        <w:rPr>
          <w:sz w:val="24"/>
          <w:szCs w:val="24"/>
        </w:rPr>
      </w:pPr>
      <w:r w:rsidRPr="00444807">
        <w:rPr>
          <w:sz w:val="24"/>
          <w:szCs w:val="24"/>
        </w:rPr>
        <w:t xml:space="preserve">8.8. Штрафы начисляются за неисполнение или ненадлежащее исполнение </w:t>
      </w:r>
      <w:r w:rsidRPr="00444807">
        <w:rPr>
          <w:sz w:val="24"/>
          <w:szCs w:val="24"/>
          <w:lang w:eastAsia="ar-SA"/>
        </w:rPr>
        <w:t>Поставщиком</w:t>
      </w:r>
      <w:r w:rsidRPr="00444807">
        <w:rPr>
          <w:sz w:val="24"/>
          <w:szCs w:val="24"/>
        </w:rPr>
        <w:t xml:space="preserve"> обязательств, предусмотренных контрактом, за исключением просрочки исполнения </w:t>
      </w:r>
      <w:r w:rsidRPr="00444807">
        <w:rPr>
          <w:sz w:val="24"/>
          <w:szCs w:val="24"/>
          <w:lang w:eastAsia="ar-SA"/>
        </w:rPr>
        <w:t>Поставщиком</w:t>
      </w:r>
      <w:r w:rsidRPr="00444807">
        <w:rPr>
          <w:sz w:val="24"/>
          <w:szCs w:val="24"/>
        </w:rPr>
        <w:t xml:space="preserve"> обязательств (в том числе гарантийного обязательства), предусмотренных контрактом. </w:t>
      </w:r>
    </w:p>
    <w:p w:rsidR="00A7386D" w:rsidRPr="00444807" w:rsidRDefault="00A7386D" w:rsidP="00A7386D">
      <w:pPr>
        <w:suppressAutoHyphens w:val="0"/>
        <w:jc w:val="both"/>
        <w:rPr>
          <w:sz w:val="24"/>
          <w:szCs w:val="24"/>
        </w:rPr>
      </w:pPr>
      <w:r w:rsidRPr="00444807">
        <w:rPr>
          <w:sz w:val="24"/>
          <w:szCs w:val="24"/>
        </w:rPr>
        <w:t>8.9. Размер штрафа устанавливается контрактом и рассчитывается как процент цены контракта, или в случае, если контрактом предусмотрены этапы исполнения контакта, как процент этапа исполнения контракта.</w:t>
      </w:r>
    </w:p>
    <w:p w:rsidR="00A7386D" w:rsidRPr="00444807" w:rsidRDefault="00A7386D" w:rsidP="00A7386D">
      <w:pPr>
        <w:suppressAutoHyphens w:val="0"/>
        <w:jc w:val="both"/>
        <w:rPr>
          <w:sz w:val="24"/>
          <w:szCs w:val="24"/>
        </w:rPr>
      </w:pPr>
      <w:r w:rsidRPr="00444807">
        <w:rPr>
          <w:sz w:val="24"/>
          <w:szCs w:val="24"/>
        </w:rPr>
        <w:t>8.1</w:t>
      </w:r>
      <w:r>
        <w:rPr>
          <w:sz w:val="24"/>
          <w:szCs w:val="24"/>
        </w:rPr>
        <w:t>0</w:t>
      </w:r>
      <w:r w:rsidRPr="00444807">
        <w:rPr>
          <w:sz w:val="24"/>
          <w:szCs w:val="24"/>
        </w:rPr>
        <w:t xml:space="preserve">. Общая сумма начисленных штрафов за неисполнение или ненадлежащее исполнение </w:t>
      </w:r>
      <w:r w:rsidRPr="00444807">
        <w:rPr>
          <w:sz w:val="24"/>
          <w:szCs w:val="24"/>
          <w:lang w:eastAsia="ar-SA"/>
        </w:rPr>
        <w:t>Поставщиком</w:t>
      </w:r>
      <w:r w:rsidRPr="00444807">
        <w:rPr>
          <w:sz w:val="24"/>
          <w:szCs w:val="24"/>
        </w:rPr>
        <w:t xml:space="preserve"> обязательств, предусмотренных контрактом, не может превышать цену контракта, указанную в пункте 5.1. настоящего контракта.</w:t>
      </w:r>
    </w:p>
    <w:p w:rsidR="00A7386D" w:rsidRPr="00444807" w:rsidRDefault="00A7386D" w:rsidP="00A7386D">
      <w:pPr>
        <w:widowControl w:val="0"/>
        <w:autoSpaceDE w:val="0"/>
        <w:jc w:val="both"/>
        <w:rPr>
          <w:sz w:val="24"/>
          <w:szCs w:val="24"/>
        </w:rPr>
      </w:pPr>
      <w:r>
        <w:rPr>
          <w:sz w:val="24"/>
          <w:szCs w:val="24"/>
        </w:rPr>
        <w:t>8.11</w:t>
      </w:r>
      <w:r w:rsidRPr="00444807">
        <w:rPr>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D53E4" w:rsidRPr="005C479F" w:rsidRDefault="001D53E4" w:rsidP="00A7386D">
      <w:pPr>
        <w:widowControl w:val="0"/>
        <w:suppressAutoHyphens w:val="0"/>
        <w:autoSpaceDE w:val="0"/>
        <w:jc w:val="center"/>
        <w:rPr>
          <w:b/>
          <w:sz w:val="24"/>
          <w:szCs w:val="24"/>
        </w:rPr>
      </w:pPr>
      <w:r w:rsidRPr="005C479F">
        <w:rPr>
          <w:b/>
          <w:sz w:val="24"/>
          <w:szCs w:val="24"/>
        </w:rPr>
        <w:t>9. Дополнительные условия</w:t>
      </w:r>
    </w:p>
    <w:p w:rsidR="001D53E4" w:rsidRPr="005C479F" w:rsidRDefault="001D53E4" w:rsidP="001D53E4">
      <w:pPr>
        <w:pStyle w:val="a3"/>
        <w:widowControl w:val="0"/>
        <w:suppressAutoHyphens w:val="0"/>
        <w:rPr>
          <w:szCs w:val="24"/>
        </w:rPr>
      </w:pPr>
      <w:r w:rsidRPr="005C479F">
        <w:rPr>
          <w:szCs w:val="24"/>
        </w:rPr>
        <w:t>9.1. Все условия поставки, не предусмотренные настоящим контрактом, регулируются действующим законодательством Российской Федерации.</w:t>
      </w:r>
    </w:p>
    <w:p w:rsidR="001D53E4" w:rsidRPr="005C479F" w:rsidRDefault="001D53E4" w:rsidP="001D53E4">
      <w:pPr>
        <w:pStyle w:val="a3"/>
        <w:widowControl w:val="0"/>
        <w:suppressAutoHyphens w:val="0"/>
        <w:rPr>
          <w:szCs w:val="24"/>
        </w:rPr>
      </w:pPr>
      <w:r w:rsidRPr="005C479F">
        <w:rPr>
          <w:szCs w:val="24"/>
        </w:rPr>
        <w:t>9.2.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1D53E4" w:rsidRPr="005C479F" w:rsidRDefault="001D53E4" w:rsidP="001D53E4">
      <w:pPr>
        <w:pStyle w:val="a3"/>
        <w:widowControl w:val="0"/>
        <w:suppressAutoHyphens w:val="0"/>
        <w:rPr>
          <w:szCs w:val="24"/>
        </w:rPr>
      </w:pPr>
      <w:r w:rsidRPr="005C479F">
        <w:rPr>
          <w:szCs w:val="24"/>
        </w:rPr>
        <w:t xml:space="preserve">9.3.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w:t>
      </w:r>
      <w:r w:rsidRPr="005C479F">
        <w:rPr>
          <w:szCs w:val="24"/>
        </w:rPr>
        <w:lastRenderedPageBreak/>
        <w:t>законодательством. Все приложения и дополнительные соглашения к настоящему контракту являются неотъемлемой частью контракта.</w:t>
      </w:r>
    </w:p>
    <w:p w:rsidR="001D53E4" w:rsidRPr="005C479F" w:rsidRDefault="001D53E4" w:rsidP="001D53E4">
      <w:pPr>
        <w:pStyle w:val="a3"/>
        <w:widowControl w:val="0"/>
        <w:suppressAutoHyphens w:val="0"/>
        <w:rPr>
          <w:szCs w:val="24"/>
        </w:rPr>
      </w:pPr>
      <w:r w:rsidRPr="005C479F">
        <w:rPr>
          <w:szCs w:val="24"/>
        </w:rPr>
        <w:t>9.4.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 xml:space="preserve">9.5.При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1D53E4" w:rsidRPr="005C479F" w:rsidRDefault="001D53E4" w:rsidP="001D53E4">
      <w:pPr>
        <w:widowControl w:val="0"/>
        <w:suppressAutoHyphens w:val="0"/>
        <w:autoSpaceDE w:val="0"/>
        <w:autoSpaceDN w:val="0"/>
        <w:adjustRightInd w:val="0"/>
        <w:jc w:val="both"/>
        <w:rPr>
          <w:sz w:val="24"/>
          <w:szCs w:val="24"/>
        </w:rPr>
      </w:pPr>
      <w:r w:rsidRPr="005C479F">
        <w:rPr>
          <w:sz w:val="24"/>
          <w:szCs w:val="24"/>
        </w:rPr>
        <w:t>9.6.В случае перемены Заказчика права и обязанности Заказчика, предусмотренные контрактом, переходят к новому Заказчику.</w:t>
      </w:r>
    </w:p>
    <w:p w:rsidR="001D53E4" w:rsidRPr="005C479F" w:rsidRDefault="001D53E4" w:rsidP="001D53E4">
      <w:pPr>
        <w:pStyle w:val="a3"/>
        <w:widowControl w:val="0"/>
        <w:suppressAutoHyphens w:val="0"/>
        <w:rPr>
          <w:szCs w:val="24"/>
        </w:rPr>
      </w:pPr>
      <w:r w:rsidRPr="005C479F">
        <w:rPr>
          <w:szCs w:val="24"/>
        </w:rPr>
        <w:t xml:space="preserve">9.7. Настоящий контракт составлен в </w:t>
      </w:r>
      <w:r>
        <w:rPr>
          <w:szCs w:val="24"/>
        </w:rPr>
        <w:t>2-х</w:t>
      </w:r>
      <w:r w:rsidRPr="005C479F">
        <w:rPr>
          <w:szCs w:val="24"/>
        </w:rPr>
        <w:t xml:space="preserve"> экземплярах, имеющих одинаковую юридическую силу.</w:t>
      </w:r>
    </w:p>
    <w:p w:rsidR="001D53E4" w:rsidRPr="005C479F" w:rsidRDefault="001D53E4" w:rsidP="001D53E4">
      <w:pPr>
        <w:widowControl w:val="0"/>
        <w:suppressAutoHyphens w:val="0"/>
        <w:jc w:val="center"/>
        <w:rPr>
          <w:b/>
          <w:bCs/>
          <w:sz w:val="24"/>
          <w:szCs w:val="24"/>
        </w:rPr>
      </w:pPr>
    </w:p>
    <w:p w:rsidR="001D53E4" w:rsidRPr="005C479F" w:rsidRDefault="001D53E4" w:rsidP="001D53E4">
      <w:pPr>
        <w:widowControl w:val="0"/>
        <w:suppressAutoHyphens w:val="0"/>
        <w:jc w:val="center"/>
        <w:rPr>
          <w:b/>
          <w:bCs/>
          <w:sz w:val="24"/>
          <w:szCs w:val="24"/>
        </w:rPr>
      </w:pPr>
    </w:p>
    <w:p w:rsidR="001D53E4" w:rsidRPr="005C479F" w:rsidRDefault="001D53E4" w:rsidP="001D53E4">
      <w:pPr>
        <w:pStyle w:val="23"/>
        <w:widowControl w:val="0"/>
        <w:suppressAutoHyphens w:val="0"/>
        <w:spacing w:after="0" w:line="240" w:lineRule="auto"/>
        <w:ind w:left="0" w:firstLine="567"/>
        <w:jc w:val="center"/>
        <w:rPr>
          <w:b/>
          <w:sz w:val="24"/>
          <w:szCs w:val="24"/>
        </w:rPr>
      </w:pPr>
      <w:r w:rsidRPr="005C479F">
        <w:rPr>
          <w:b/>
          <w:sz w:val="24"/>
          <w:szCs w:val="24"/>
        </w:rPr>
        <w:t>1</w:t>
      </w:r>
      <w:r w:rsidR="00D51FBB">
        <w:rPr>
          <w:b/>
          <w:sz w:val="24"/>
          <w:szCs w:val="24"/>
        </w:rPr>
        <w:t>0</w:t>
      </w:r>
      <w:r w:rsidRPr="005C479F">
        <w:rPr>
          <w:b/>
          <w:sz w:val="24"/>
          <w:szCs w:val="24"/>
        </w:rPr>
        <w:t>. Юридические адреса, реквизиты и подписи сторон</w:t>
      </w:r>
    </w:p>
    <w:p w:rsidR="001D53E4" w:rsidRPr="005C479F" w:rsidRDefault="001D53E4" w:rsidP="001D53E4">
      <w:pPr>
        <w:pStyle w:val="23"/>
        <w:widowControl w:val="0"/>
        <w:suppressAutoHyphens w:val="0"/>
        <w:spacing w:after="0" w:line="240" w:lineRule="auto"/>
        <w:ind w:left="0" w:firstLine="567"/>
        <w:jc w:val="center"/>
        <w:rPr>
          <w:b/>
          <w:sz w:val="24"/>
          <w:szCs w:val="24"/>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1D53E4" w:rsidRPr="005B754C" w:rsidTr="00A7386D">
        <w:trPr>
          <w:trHeight w:val="286"/>
        </w:trPr>
        <w:tc>
          <w:tcPr>
            <w:tcW w:w="5072" w:type="dxa"/>
            <w:shd w:val="clear" w:color="auto" w:fill="auto"/>
          </w:tcPr>
          <w:p w:rsidR="001D53E4" w:rsidRPr="00707C56" w:rsidRDefault="001D53E4" w:rsidP="00A7386D">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1D53E4" w:rsidRPr="005B754C" w:rsidRDefault="001D53E4" w:rsidP="00A7386D">
            <w:pPr>
              <w:pStyle w:val="23"/>
              <w:spacing w:after="0" w:line="240" w:lineRule="auto"/>
              <w:ind w:left="0"/>
              <w:jc w:val="center"/>
              <w:rPr>
                <w:b/>
                <w:sz w:val="24"/>
                <w:szCs w:val="24"/>
              </w:rPr>
            </w:pPr>
            <w:r w:rsidRPr="005B754C">
              <w:rPr>
                <w:b/>
                <w:bCs/>
                <w:sz w:val="24"/>
                <w:szCs w:val="24"/>
              </w:rPr>
              <w:t>Поставщик:</w:t>
            </w:r>
          </w:p>
        </w:tc>
      </w:tr>
      <w:tr w:rsidR="001D53E4" w:rsidRPr="005B754C" w:rsidTr="00A7386D">
        <w:trPr>
          <w:trHeight w:val="543"/>
        </w:trPr>
        <w:tc>
          <w:tcPr>
            <w:tcW w:w="5072" w:type="dxa"/>
            <w:shd w:val="clear" w:color="auto" w:fill="auto"/>
          </w:tcPr>
          <w:p w:rsidR="001D53E4" w:rsidRPr="00707C56" w:rsidRDefault="001D53E4" w:rsidP="00A738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1D53E4" w:rsidRDefault="001D53E4" w:rsidP="00A7386D">
            <w:pPr>
              <w:pStyle w:val="23"/>
              <w:spacing w:after="0" w:line="240" w:lineRule="auto"/>
              <w:ind w:left="0"/>
              <w:jc w:val="center"/>
              <w:rPr>
                <w:b/>
                <w:sz w:val="24"/>
                <w:szCs w:val="24"/>
              </w:rPr>
            </w:pPr>
            <w:r>
              <w:rPr>
                <w:b/>
                <w:sz w:val="24"/>
                <w:szCs w:val="24"/>
              </w:rPr>
              <w:t>Индивидуальный предприниматель</w:t>
            </w:r>
          </w:p>
          <w:p w:rsidR="001D53E4" w:rsidRPr="005B754C" w:rsidRDefault="001D53E4" w:rsidP="00A7386D">
            <w:pPr>
              <w:pStyle w:val="23"/>
              <w:spacing w:after="0" w:line="240" w:lineRule="auto"/>
              <w:ind w:left="0"/>
              <w:jc w:val="center"/>
              <w:rPr>
                <w:b/>
                <w:sz w:val="24"/>
                <w:szCs w:val="24"/>
              </w:rPr>
            </w:pPr>
            <w:r>
              <w:rPr>
                <w:b/>
                <w:sz w:val="24"/>
                <w:szCs w:val="24"/>
              </w:rPr>
              <w:t xml:space="preserve"> Логунов Михаил Юрьевич</w:t>
            </w:r>
          </w:p>
        </w:tc>
      </w:tr>
      <w:tr w:rsidR="001D53E4" w:rsidRPr="005B754C" w:rsidTr="00A7386D">
        <w:trPr>
          <w:trHeight w:val="275"/>
        </w:trPr>
        <w:tc>
          <w:tcPr>
            <w:tcW w:w="5072" w:type="dxa"/>
            <w:shd w:val="clear" w:color="auto" w:fill="auto"/>
          </w:tcPr>
          <w:p w:rsidR="001D53E4" w:rsidRPr="004D02F7" w:rsidRDefault="001D53E4" w:rsidP="00A7386D">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F83B2F" w:rsidRPr="002A4454" w:rsidRDefault="00F83B2F" w:rsidP="00F83B2F">
            <w:pPr>
              <w:pStyle w:val="1"/>
              <w:rPr>
                <w:b w:val="0"/>
                <w:szCs w:val="24"/>
                <w:lang w:eastAsia="ru-RU"/>
              </w:rPr>
            </w:pPr>
            <w:r w:rsidRPr="002A4454">
              <w:rPr>
                <w:b w:val="0"/>
                <w:szCs w:val="24"/>
                <w:lang w:eastAsia="ru-RU"/>
              </w:rPr>
              <w:t>390042, г. Рязань, ул. Космонавтов, д.11</w:t>
            </w:r>
          </w:p>
          <w:p w:rsidR="00F83B2F" w:rsidRPr="002A4454" w:rsidRDefault="00F83B2F" w:rsidP="00F83B2F">
            <w:pPr>
              <w:pStyle w:val="1"/>
              <w:rPr>
                <w:rFonts w:eastAsia="Arial"/>
                <w:b w:val="0"/>
                <w:bCs/>
                <w:iCs/>
                <w:szCs w:val="24"/>
                <w:lang w:eastAsia="ru-RU"/>
              </w:rPr>
            </w:pPr>
            <w:r w:rsidRPr="002A4454">
              <w:rPr>
                <w:b w:val="0"/>
                <w:szCs w:val="24"/>
                <w:lang w:eastAsia="ru-RU"/>
              </w:rPr>
              <w:t>тел.</w:t>
            </w:r>
            <w:r w:rsidRPr="002A4454">
              <w:rPr>
                <w:rFonts w:eastAsia="Arial"/>
                <w:b w:val="0"/>
                <w:iCs/>
                <w:szCs w:val="24"/>
                <w:lang w:eastAsia="ru-RU"/>
              </w:rPr>
              <w:t>33-02-20, 33-01-65</w:t>
            </w:r>
          </w:p>
          <w:p w:rsidR="00F83B2F" w:rsidRDefault="00F83B2F" w:rsidP="00F83B2F">
            <w:pPr>
              <w:rPr>
                <w:sz w:val="24"/>
                <w:szCs w:val="24"/>
              </w:rPr>
            </w:pPr>
            <w:r w:rsidRPr="00C007A9">
              <w:rPr>
                <w:sz w:val="24"/>
                <w:szCs w:val="24"/>
              </w:rPr>
              <w:t>ИНН 6229025341, КПП 622901001</w:t>
            </w:r>
          </w:p>
          <w:p w:rsidR="00353AF2" w:rsidRDefault="00E77A2C" w:rsidP="00E77A2C">
            <w:pPr>
              <w:pStyle w:val="ad"/>
              <w:rPr>
                <w:sz w:val="24"/>
                <w:szCs w:val="24"/>
              </w:rPr>
            </w:pPr>
            <w:r w:rsidRPr="00C007A9">
              <w:rPr>
                <w:sz w:val="24"/>
                <w:szCs w:val="24"/>
              </w:rPr>
              <w:t xml:space="preserve">БИК </w:t>
            </w:r>
            <w:r w:rsidR="00353AF2" w:rsidRPr="00587099">
              <w:rPr>
                <w:sz w:val="24"/>
                <w:szCs w:val="24"/>
              </w:rPr>
              <w:t>016126031</w:t>
            </w:r>
          </w:p>
          <w:p w:rsidR="00E77A2C" w:rsidRPr="00E77A2C" w:rsidRDefault="00E77A2C" w:rsidP="00E77A2C">
            <w:pPr>
              <w:pStyle w:val="ad"/>
              <w:rPr>
                <w:rFonts w:eastAsiaTheme="minorHAnsi"/>
                <w:sz w:val="24"/>
                <w:szCs w:val="24"/>
                <w:lang w:eastAsia="en-US"/>
              </w:rPr>
            </w:pPr>
            <w:r w:rsidRPr="00E77A2C">
              <w:rPr>
                <w:rFonts w:eastAsiaTheme="minorHAnsi"/>
                <w:sz w:val="24"/>
                <w:szCs w:val="24"/>
                <w:lang w:eastAsia="en-US"/>
              </w:rPr>
              <w:t>Банк: ОТДЕЛЕНИЕ РЯЗАНЬ БАНКА</w:t>
            </w:r>
          </w:p>
          <w:p w:rsidR="00E77A2C" w:rsidRPr="00E77A2C" w:rsidRDefault="00E77A2C" w:rsidP="00E77A2C">
            <w:pPr>
              <w:pStyle w:val="ad"/>
              <w:rPr>
                <w:rFonts w:eastAsiaTheme="minorHAnsi"/>
                <w:sz w:val="24"/>
                <w:szCs w:val="24"/>
                <w:lang w:eastAsia="en-US"/>
              </w:rPr>
            </w:pPr>
            <w:r w:rsidRPr="00E77A2C">
              <w:rPr>
                <w:rFonts w:eastAsiaTheme="minorHAnsi"/>
                <w:sz w:val="24"/>
                <w:szCs w:val="24"/>
                <w:lang w:eastAsia="en-US"/>
              </w:rPr>
              <w:t xml:space="preserve">РОССИИ//УФК по Рязанской области г. Рязань </w:t>
            </w:r>
          </w:p>
          <w:p w:rsidR="00E77A2C" w:rsidRPr="00E77A2C" w:rsidRDefault="00353AF2" w:rsidP="00E77A2C">
            <w:pPr>
              <w:pStyle w:val="ad"/>
              <w:rPr>
                <w:rFonts w:eastAsiaTheme="minorHAnsi"/>
                <w:sz w:val="24"/>
                <w:szCs w:val="24"/>
                <w:lang w:eastAsia="en-US"/>
              </w:rPr>
            </w:pPr>
            <w:r>
              <w:rPr>
                <w:rFonts w:eastAsiaTheme="minorHAnsi"/>
                <w:sz w:val="24"/>
                <w:szCs w:val="24"/>
                <w:lang w:eastAsia="en-US"/>
              </w:rPr>
              <w:t>Р/</w:t>
            </w:r>
            <w:r w:rsidR="00E77A2C" w:rsidRPr="00E77A2C">
              <w:rPr>
                <w:rFonts w:eastAsiaTheme="minorHAnsi"/>
                <w:sz w:val="24"/>
                <w:szCs w:val="24"/>
                <w:lang w:eastAsia="en-US"/>
              </w:rPr>
              <w:t>счет 03234643617010005900</w:t>
            </w:r>
          </w:p>
          <w:p w:rsidR="00E77A2C" w:rsidRPr="00E77A2C" w:rsidRDefault="00E77A2C" w:rsidP="00E77A2C">
            <w:pPr>
              <w:pStyle w:val="ad"/>
              <w:rPr>
                <w:rFonts w:eastAsiaTheme="minorHAnsi"/>
                <w:sz w:val="24"/>
                <w:szCs w:val="24"/>
                <w:lang w:eastAsia="en-US"/>
              </w:rPr>
            </w:pPr>
            <w:r w:rsidRPr="00E77A2C">
              <w:rPr>
                <w:rFonts w:eastAsiaTheme="minorHAnsi"/>
                <w:sz w:val="24"/>
                <w:szCs w:val="24"/>
                <w:lang w:eastAsia="en-US"/>
              </w:rPr>
              <w:t>л/с 21474000520</w:t>
            </w:r>
          </w:p>
          <w:p w:rsidR="001D53E4" w:rsidRPr="00D51FBB" w:rsidRDefault="00F83B2F" w:rsidP="00F83B2F">
            <w:pPr>
              <w:jc w:val="both"/>
              <w:rPr>
                <w:sz w:val="24"/>
                <w:szCs w:val="24"/>
              </w:rPr>
            </w:pPr>
            <w:r w:rsidRPr="00C007A9">
              <w:rPr>
                <w:sz w:val="24"/>
                <w:szCs w:val="24"/>
                <w:lang w:val="en-US"/>
              </w:rPr>
              <w:t>int</w:t>
            </w:r>
            <w:r w:rsidRPr="00E77A2C">
              <w:rPr>
                <w:sz w:val="24"/>
                <w:szCs w:val="24"/>
              </w:rPr>
              <w:t>2</w:t>
            </w:r>
            <w:proofErr w:type="spellStart"/>
            <w:r w:rsidRPr="00C007A9">
              <w:rPr>
                <w:sz w:val="24"/>
                <w:szCs w:val="24"/>
                <w:lang w:val="en-US"/>
              </w:rPr>
              <w:t>rzn</w:t>
            </w:r>
            <w:proofErr w:type="spellEnd"/>
            <w:r w:rsidRPr="00E77A2C">
              <w:rPr>
                <w:sz w:val="24"/>
                <w:szCs w:val="24"/>
              </w:rPr>
              <w:t>@</w:t>
            </w:r>
            <w:r w:rsidRPr="00C007A9">
              <w:rPr>
                <w:sz w:val="24"/>
                <w:szCs w:val="24"/>
                <w:lang w:val="en-US"/>
              </w:rPr>
              <w:t>mail</w:t>
            </w:r>
            <w:r w:rsidRPr="00E77A2C">
              <w:rPr>
                <w:sz w:val="24"/>
                <w:szCs w:val="24"/>
              </w:rPr>
              <w:t>.</w:t>
            </w:r>
            <w:proofErr w:type="spellStart"/>
            <w:r w:rsidRPr="00C007A9">
              <w:rPr>
                <w:sz w:val="24"/>
                <w:szCs w:val="24"/>
                <w:lang w:val="en-US"/>
              </w:rPr>
              <w:t>ru</w:t>
            </w:r>
            <w:proofErr w:type="spellEnd"/>
          </w:p>
        </w:tc>
        <w:tc>
          <w:tcPr>
            <w:tcW w:w="5533" w:type="dxa"/>
            <w:shd w:val="clear" w:color="auto" w:fill="auto"/>
          </w:tcPr>
          <w:p w:rsidR="001D53E4" w:rsidRPr="007F1A17" w:rsidRDefault="001D53E4" w:rsidP="00A7386D">
            <w:pPr>
              <w:pStyle w:val="ad"/>
              <w:rPr>
                <w:sz w:val="24"/>
                <w:szCs w:val="24"/>
              </w:rPr>
            </w:pPr>
            <w:r w:rsidRPr="007F1A17">
              <w:rPr>
                <w:sz w:val="24"/>
                <w:szCs w:val="24"/>
              </w:rPr>
              <w:t>390020, г.</w:t>
            </w:r>
            <w:r>
              <w:rPr>
                <w:sz w:val="24"/>
                <w:szCs w:val="24"/>
              </w:rPr>
              <w:t xml:space="preserve"> </w:t>
            </w:r>
            <w:r w:rsidRPr="007F1A17">
              <w:rPr>
                <w:sz w:val="24"/>
                <w:szCs w:val="24"/>
              </w:rPr>
              <w:t xml:space="preserve">Рязань, ул. </w:t>
            </w:r>
            <w:proofErr w:type="spellStart"/>
            <w:r w:rsidRPr="007F1A17">
              <w:rPr>
                <w:sz w:val="24"/>
                <w:szCs w:val="24"/>
              </w:rPr>
              <w:t>Хиринская</w:t>
            </w:r>
            <w:proofErr w:type="spellEnd"/>
            <w:r w:rsidRPr="007F1A17">
              <w:rPr>
                <w:sz w:val="24"/>
                <w:szCs w:val="24"/>
              </w:rPr>
              <w:t xml:space="preserve">, д.17.  </w:t>
            </w:r>
          </w:p>
          <w:p w:rsidR="001D53E4" w:rsidRPr="007F1A17" w:rsidRDefault="001D53E4" w:rsidP="00A7386D">
            <w:pPr>
              <w:pStyle w:val="ad"/>
              <w:rPr>
                <w:sz w:val="24"/>
                <w:szCs w:val="24"/>
              </w:rPr>
            </w:pPr>
            <w:r w:rsidRPr="007F1A17">
              <w:rPr>
                <w:sz w:val="24"/>
                <w:szCs w:val="24"/>
              </w:rPr>
              <w:t>Тел. 90-38-39, 8-910-503-04-48.</w:t>
            </w:r>
          </w:p>
          <w:p w:rsidR="001D53E4" w:rsidRPr="007F1A17" w:rsidRDefault="001D53E4" w:rsidP="00A7386D">
            <w:pPr>
              <w:pStyle w:val="ad"/>
              <w:rPr>
                <w:sz w:val="24"/>
                <w:szCs w:val="24"/>
              </w:rPr>
            </w:pPr>
            <w:r w:rsidRPr="007F1A17">
              <w:rPr>
                <w:sz w:val="24"/>
                <w:szCs w:val="24"/>
              </w:rPr>
              <w:t>ИНН 622900782480</w:t>
            </w:r>
          </w:p>
          <w:p w:rsidR="001D53E4" w:rsidRPr="007F1A17" w:rsidRDefault="001D53E4" w:rsidP="00A7386D">
            <w:pPr>
              <w:pStyle w:val="ad"/>
              <w:rPr>
                <w:color w:val="000000"/>
                <w:sz w:val="24"/>
                <w:szCs w:val="24"/>
                <w:shd w:val="clear" w:color="auto" w:fill="FCFCFC"/>
              </w:rPr>
            </w:pPr>
            <w:r w:rsidRPr="007F1A17">
              <w:rPr>
                <w:sz w:val="24"/>
                <w:szCs w:val="24"/>
              </w:rPr>
              <w:t>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40802810602020000273</w:t>
            </w:r>
          </w:p>
          <w:p w:rsidR="001D53E4" w:rsidRPr="007F1A17" w:rsidRDefault="001D53E4" w:rsidP="00A7386D">
            <w:pPr>
              <w:pStyle w:val="ad"/>
              <w:rPr>
                <w:sz w:val="24"/>
                <w:szCs w:val="24"/>
              </w:rPr>
            </w:pPr>
            <w:r w:rsidRPr="007F1A17">
              <w:rPr>
                <w:color w:val="000000"/>
                <w:sz w:val="24"/>
                <w:szCs w:val="24"/>
                <w:shd w:val="clear" w:color="auto" w:fill="FCFCFC"/>
              </w:rPr>
              <w:t>АО "АЛЬФА-БАНК"</w:t>
            </w:r>
            <w:r w:rsidRPr="007F1A17">
              <w:rPr>
                <w:rStyle w:val="apple-converted-space"/>
                <w:b/>
                <w:color w:val="000000"/>
                <w:sz w:val="24"/>
                <w:szCs w:val="24"/>
                <w:shd w:val="clear" w:color="auto" w:fill="FCFCFC"/>
              </w:rPr>
              <w:t> </w:t>
            </w:r>
          </w:p>
          <w:p w:rsidR="001D53E4" w:rsidRPr="007F1A17" w:rsidRDefault="001D53E4" w:rsidP="00A7386D">
            <w:pPr>
              <w:pStyle w:val="ad"/>
              <w:rPr>
                <w:sz w:val="24"/>
                <w:szCs w:val="24"/>
              </w:rPr>
            </w:pPr>
            <w:r w:rsidRPr="007F1A17">
              <w:rPr>
                <w:sz w:val="24"/>
                <w:szCs w:val="24"/>
              </w:rPr>
              <w:t xml:space="preserve">БИК </w:t>
            </w:r>
            <w:r w:rsidRPr="007F1A17">
              <w:rPr>
                <w:color w:val="000000"/>
                <w:sz w:val="24"/>
                <w:szCs w:val="24"/>
                <w:shd w:val="clear" w:color="auto" w:fill="FCFCFC"/>
              </w:rPr>
              <w:t>044525593</w:t>
            </w:r>
            <w:r w:rsidRPr="007F1A17">
              <w:rPr>
                <w:rStyle w:val="apple-converted-space"/>
                <w:b/>
                <w:color w:val="000000"/>
                <w:sz w:val="24"/>
                <w:szCs w:val="24"/>
                <w:shd w:val="clear" w:color="auto" w:fill="FCFCFC"/>
              </w:rPr>
              <w:t> </w:t>
            </w:r>
          </w:p>
          <w:p w:rsidR="001D53E4" w:rsidRPr="007F1A17" w:rsidRDefault="001D53E4" w:rsidP="00A7386D">
            <w:pPr>
              <w:pStyle w:val="ad"/>
              <w:rPr>
                <w:sz w:val="24"/>
                <w:szCs w:val="24"/>
              </w:rPr>
            </w:pPr>
            <w:r w:rsidRPr="007F1A17">
              <w:rPr>
                <w:sz w:val="24"/>
                <w:szCs w:val="24"/>
              </w:rPr>
              <w:t>Кор/</w:t>
            </w:r>
            <w:proofErr w:type="spellStart"/>
            <w:r w:rsidRPr="007F1A17">
              <w:rPr>
                <w:sz w:val="24"/>
                <w:szCs w:val="24"/>
              </w:rPr>
              <w:t>сч</w:t>
            </w:r>
            <w:proofErr w:type="spellEnd"/>
            <w:r w:rsidRPr="007F1A17">
              <w:rPr>
                <w:sz w:val="24"/>
                <w:szCs w:val="24"/>
              </w:rPr>
              <w:t xml:space="preserve">. </w:t>
            </w:r>
            <w:r w:rsidRPr="007F1A17">
              <w:rPr>
                <w:color w:val="000000"/>
                <w:sz w:val="24"/>
                <w:szCs w:val="24"/>
                <w:shd w:val="clear" w:color="auto" w:fill="FCFCFC"/>
              </w:rPr>
              <w:t>30101810200000000593</w:t>
            </w:r>
          </w:p>
          <w:p w:rsidR="001D53E4" w:rsidRPr="007F1A17" w:rsidRDefault="001D53E4" w:rsidP="00A7386D">
            <w:pPr>
              <w:pStyle w:val="ad"/>
              <w:rPr>
                <w:sz w:val="24"/>
                <w:szCs w:val="24"/>
              </w:rPr>
            </w:pPr>
            <w:r w:rsidRPr="007F1A17">
              <w:rPr>
                <w:sz w:val="24"/>
                <w:szCs w:val="24"/>
              </w:rPr>
              <w:t>ОГРН ИП № 304622933800283 от 03.12.2004, серия 62№ 000825724</w:t>
            </w:r>
          </w:p>
          <w:p w:rsidR="001D53E4" w:rsidRPr="007F1A17" w:rsidRDefault="0054116E" w:rsidP="00A7386D">
            <w:pPr>
              <w:pStyle w:val="ad"/>
              <w:rPr>
                <w:sz w:val="24"/>
                <w:szCs w:val="24"/>
              </w:rPr>
            </w:pPr>
            <w:hyperlink r:id="rId8" w:history="1">
              <w:r w:rsidR="001D53E4" w:rsidRPr="00FD001F">
                <w:rPr>
                  <w:rStyle w:val="ae"/>
                  <w:b/>
                  <w:sz w:val="24"/>
                  <w:szCs w:val="24"/>
                  <w:lang w:val="en-US"/>
                </w:rPr>
                <w:t>Michael</w:t>
              </w:r>
              <w:r w:rsidR="001D53E4" w:rsidRPr="00FD001F">
                <w:rPr>
                  <w:rStyle w:val="ae"/>
                  <w:b/>
                  <w:sz w:val="24"/>
                  <w:szCs w:val="24"/>
                </w:rPr>
                <w:t>-</w:t>
              </w:r>
              <w:r w:rsidR="001D53E4" w:rsidRPr="00FD001F">
                <w:rPr>
                  <w:rStyle w:val="ae"/>
                  <w:b/>
                  <w:sz w:val="24"/>
                  <w:szCs w:val="24"/>
                  <w:lang w:val="en-US"/>
                </w:rPr>
                <w:t>Logunov</w:t>
              </w:r>
              <w:r w:rsidR="001D53E4" w:rsidRPr="00FD001F">
                <w:rPr>
                  <w:rStyle w:val="ae"/>
                  <w:b/>
                  <w:sz w:val="24"/>
                  <w:szCs w:val="24"/>
                </w:rPr>
                <w:t>@</w:t>
              </w:r>
              <w:r w:rsidR="001D53E4" w:rsidRPr="00FD001F">
                <w:rPr>
                  <w:rStyle w:val="ae"/>
                  <w:b/>
                  <w:sz w:val="24"/>
                  <w:szCs w:val="24"/>
                  <w:lang w:val="en-US"/>
                </w:rPr>
                <w:t>mail</w:t>
              </w:r>
              <w:r w:rsidR="001D53E4" w:rsidRPr="00FD001F">
                <w:rPr>
                  <w:rStyle w:val="ae"/>
                  <w:b/>
                  <w:sz w:val="24"/>
                  <w:szCs w:val="24"/>
                </w:rPr>
                <w:t>.</w:t>
              </w:r>
              <w:proofErr w:type="spellStart"/>
              <w:r w:rsidR="001D53E4" w:rsidRPr="00FD001F">
                <w:rPr>
                  <w:rStyle w:val="ae"/>
                  <w:b/>
                  <w:sz w:val="24"/>
                  <w:szCs w:val="24"/>
                  <w:lang w:val="en-US"/>
                </w:rPr>
                <w:t>ru</w:t>
              </w:r>
              <w:proofErr w:type="spellEnd"/>
            </w:hyperlink>
          </w:p>
          <w:p w:rsidR="001D53E4" w:rsidRPr="007F1A17" w:rsidRDefault="001D53E4" w:rsidP="00A7386D">
            <w:pPr>
              <w:pStyle w:val="ad"/>
              <w:rPr>
                <w:sz w:val="24"/>
                <w:szCs w:val="24"/>
              </w:rPr>
            </w:pPr>
            <w:r w:rsidRPr="007F1A17">
              <w:rPr>
                <w:sz w:val="24"/>
                <w:szCs w:val="24"/>
              </w:rPr>
              <w:t>ОКОПФ\ОКФС 50102\16</w:t>
            </w:r>
          </w:p>
          <w:p w:rsidR="001D53E4" w:rsidRPr="007F1A17" w:rsidRDefault="001D53E4" w:rsidP="00A7386D">
            <w:pPr>
              <w:pStyle w:val="ad"/>
              <w:rPr>
                <w:sz w:val="24"/>
                <w:szCs w:val="24"/>
              </w:rPr>
            </w:pPr>
            <w:r w:rsidRPr="007F1A17">
              <w:rPr>
                <w:sz w:val="24"/>
                <w:szCs w:val="24"/>
              </w:rPr>
              <w:t>ОКПО 0088970686</w:t>
            </w:r>
          </w:p>
        </w:tc>
      </w:tr>
      <w:tr w:rsidR="001D53E4" w:rsidRPr="005B754C" w:rsidTr="00A7386D">
        <w:trPr>
          <w:trHeight w:val="573"/>
        </w:trPr>
        <w:tc>
          <w:tcPr>
            <w:tcW w:w="5072" w:type="dxa"/>
            <w:shd w:val="clear" w:color="auto" w:fill="auto"/>
          </w:tcPr>
          <w:p w:rsidR="001D53E4" w:rsidRPr="00707C56" w:rsidRDefault="001D53E4" w:rsidP="00A738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DE1503">
              <w:rPr>
                <w:sz w:val="24"/>
                <w:szCs w:val="24"/>
              </w:rPr>
              <w:t>Кашае</w:t>
            </w:r>
            <w:r>
              <w:rPr>
                <w:sz w:val="24"/>
                <w:szCs w:val="24"/>
              </w:rPr>
              <w:t>ва Н.В.</w:t>
            </w:r>
          </w:p>
        </w:tc>
        <w:tc>
          <w:tcPr>
            <w:tcW w:w="5533" w:type="dxa"/>
            <w:shd w:val="clear" w:color="auto" w:fill="auto"/>
          </w:tcPr>
          <w:p w:rsidR="001D53E4" w:rsidRPr="005B754C" w:rsidRDefault="001D53E4" w:rsidP="00A7386D">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D53E4" w:rsidRPr="005C479F" w:rsidRDefault="001D53E4"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D51FBB" w:rsidRDefault="00D51FBB"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353AF2" w:rsidRDefault="00353AF2" w:rsidP="001D53E4">
      <w:pPr>
        <w:widowControl w:val="0"/>
        <w:suppressAutoHyphens w:val="0"/>
        <w:jc w:val="right"/>
        <w:rPr>
          <w:sz w:val="24"/>
          <w:szCs w:val="24"/>
        </w:rPr>
      </w:pPr>
    </w:p>
    <w:p w:rsidR="00A7386D" w:rsidRDefault="00A7386D" w:rsidP="001D53E4">
      <w:pPr>
        <w:widowControl w:val="0"/>
        <w:suppressAutoHyphens w:val="0"/>
        <w:jc w:val="right"/>
        <w:rPr>
          <w:sz w:val="24"/>
          <w:szCs w:val="24"/>
        </w:rPr>
      </w:pPr>
    </w:p>
    <w:p w:rsidR="001D53E4" w:rsidRPr="005C479F" w:rsidRDefault="001D53E4" w:rsidP="001D53E4">
      <w:pPr>
        <w:widowControl w:val="0"/>
        <w:suppressAutoHyphens w:val="0"/>
        <w:jc w:val="right"/>
        <w:rPr>
          <w:sz w:val="24"/>
          <w:szCs w:val="24"/>
        </w:rPr>
      </w:pPr>
      <w:r w:rsidRPr="005C479F">
        <w:rPr>
          <w:sz w:val="24"/>
          <w:szCs w:val="24"/>
        </w:rPr>
        <w:lastRenderedPageBreak/>
        <w:t>Приложение №1</w:t>
      </w:r>
    </w:p>
    <w:p w:rsidR="001D53E4" w:rsidRDefault="001D53E4" w:rsidP="00CA2280">
      <w:pPr>
        <w:widowControl w:val="0"/>
        <w:suppressAutoHyphens w:val="0"/>
        <w:jc w:val="right"/>
        <w:rPr>
          <w:sz w:val="24"/>
          <w:szCs w:val="24"/>
        </w:rPr>
      </w:pPr>
      <w:r w:rsidRPr="005C479F">
        <w:rPr>
          <w:sz w:val="24"/>
          <w:szCs w:val="24"/>
        </w:rPr>
        <w:t>к контракту №</w:t>
      </w:r>
      <w:r>
        <w:rPr>
          <w:sz w:val="24"/>
          <w:szCs w:val="24"/>
        </w:rPr>
        <w:t xml:space="preserve"> </w:t>
      </w:r>
      <w:r w:rsidR="007C22EA" w:rsidRPr="007C22EA">
        <w:rPr>
          <w:sz w:val="24"/>
          <w:szCs w:val="24"/>
        </w:rPr>
        <w:t>2024.847529</w:t>
      </w:r>
      <w:r w:rsidR="007C22EA">
        <w:rPr>
          <w:sz w:val="24"/>
          <w:szCs w:val="24"/>
        </w:rPr>
        <w:t xml:space="preserve"> </w:t>
      </w:r>
      <w:r w:rsidRPr="005C479F">
        <w:rPr>
          <w:sz w:val="24"/>
          <w:szCs w:val="24"/>
        </w:rPr>
        <w:t xml:space="preserve">от </w:t>
      </w:r>
      <w:r w:rsidR="008727D9">
        <w:rPr>
          <w:sz w:val="24"/>
          <w:szCs w:val="24"/>
        </w:rPr>
        <w:t>23</w:t>
      </w:r>
      <w:r w:rsidR="00023F64">
        <w:rPr>
          <w:sz w:val="24"/>
          <w:szCs w:val="24"/>
        </w:rPr>
        <w:t>.</w:t>
      </w:r>
      <w:r w:rsidR="00AB6E78">
        <w:rPr>
          <w:sz w:val="24"/>
          <w:szCs w:val="24"/>
        </w:rPr>
        <w:t>0</w:t>
      </w:r>
      <w:r w:rsidR="008727D9">
        <w:rPr>
          <w:sz w:val="24"/>
          <w:szCs w:val="24"/>
        </w:rPr>
        <w:t>7</w:t>
      </w:r>
      <w:r w:rsidR="00AB6E78">
        <w:rPr>
          <w:sz w:val="24"/>
          <w:szCs w:val="24"/>
        </w:rPr>
        <w:t>.202</w:t>
      </w:r>
      <w:r w:rsidR="00DB57B6">
        <w:rPr>
          <w:sz w:val="24"/>
          <w:szCs w:val="24"/>
        </w:rPr>
        <w:t>4</w:t>
      </w:r>
      <w:r w:rsidR="00023F64">
        <w:rPr>
          <w:sz w:val="24"/>
          <w:szCs w:val="24"/>
        </w:rPr>
        <w:t>г.</w:t>
      </w:r>
    </w:p>
    <w:p w:rsidR="00CA2280" w:rsidRPr="005C479F" w:rsidRDefault="00CA2280" w:rsidP="00CA2280">
      <w:pPr>
        <w:widowControl w:val="0"/>
        <w:suppressAutoHyphens w:val="0"/>
        <w:jc w:val="right"/>
        <w:rPr>
          <w:sz w:val="24"/>
          <w:szCs w:val="24"/>
        </w:rPr>
      </w:pPr>
    </w:p>
    <w:p w:rsidR="001D53E4" w:rsidRDefault="00CA2280" w:rsidP="00CA2280">
      <w:pPr>
        <w:widowControl w:val="0"/>
        <w:suppressAutoHyphens w:val="0"/>
        <w:jc w:val="center"/>
        <w:rPr>
          <w:sz w:val="24"/>
          <w:szCs w:val="24"/>
        </w:rPr>
      </w:pPr>
      <w:r>
        <w:rPr>
          <w:sz w:val="24"/>
          <w:szCs w:val="24"/>
        </w:rPr>
        <w:t>Спецификация</w:t>
      </w:r>
    </w:p>
    <w:p w:rsidR="00CA2280" w:rsidRPr="005C479F" w:rsidRDefault="00CA2280" w:rsidP="00CA2280">
      <w:pPr>
        <w:widowControl w:val="0"/>
        <w:suppressAutoHyphens w:val="0"/>
        <w:jc w:val="center"/>
        <w:rPr>
          <w:sz w:val="24"/>
          <w:szCs w:val="24"/>
        </w:rPr>
      </w:pPr>
    </w:p>
    <w:p w:rsidR="001D53E4" w:rsidRPr="00A57577" w:rsidRDefault="001D53E4" w:rsidP="00CA2280">
      <w:pPr>
        <w:widowControl w:val="0"/>
        <w:suppressAutoHyphens w:val="0"/>
        <w:jc w:val="center"/>
        <w:rPr>
          <w:b/>
          <w:sz w:val="24"/>
          <w:szCs w:val="24"/>
        </w:rPr>
      </w:pPr>
      <w:r w:rsidRPr="005C479F">
        <w:rPr>
          <w:b/>
          <w:sz w:val="24"/>
          <w:szCs w:val="24"/>
        </w:rPr>
        <w:t xml:space="preserve">На поставку </w:t>
      </w:r>
      <w:r w:rsidR="00D51FBB">
        <w:rPr>
          <w:b/>
          <w:sz w:val="24"/>
          <w:szCs w:val="24"/>
        </w:rPr>
        <w:t xml:space="preserve">продуктов питания для </w:t>
      </w:r>
      <w:r w:rsidR="002C2B6D">
        <w:rPr>
          <w:b/>
          <w:sz w:val="24"/>
          <w:szCs w:val="24"/>
        </w:rPr>
        <w:t>обеспечения учащихся горячим питанием</w:t>
      </w:r>
      <w:r w:rsidR="00CA2280">
        <w:rPr>
          <w:b/>
          <w:sz w:val="24"/>
          <w:szCs w:val="24"/>
        </w:rPr>
        <w:t xml:space="preserve"> </w:t>
      </w:r>
    </w:p>
    <w:tbl>
      <w:tblPr>
        <w:tblpPr w:leftFromText="180" w:rightFromText="180" w:vertAnchor="text" w:horzAnchor="margin" w:tblpXSpec="center" w:tblpY="476"/>
        <w:tblW w:w="10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094"/>
        <w:gridCol w:w="1599"/>
        <w:gridCol w:w="1066"/>
        <w:gridCol w:w="1865"/>
        <w:gridCol w:w="1631"/>
      </w:tblGrid>
      <w:tr w:rsidR="00115BFA" w:rsidRPr="00AB6E78" w:rsidTr="00AB6E78">
        <w:trPr>
          <w:trHeight w:val="446"/>
        </w:trPr>
        <w:tc>
          <w:tcPr>
            <w:tcW w:w="565" w:type="dxa"/>
            <w:tcBorders>
              <w:top w:val="single" w:sz="4" w:space="0" w:color="auto"/>
              <w:left w:val="single" w:sz="4" w:space="0" w:color="auto"/>
              <w:bottom w:val="single" w:sz="4" w:space="0" w:color="auto"/>
              <w:right w:val="single" w:sz="4" w:space="0" w:color="auto"/>
            </w:tcBorders>
            <w:vAlign w:val="center"/>
          </w:tcPr>
          <w:p w:rsidR="00115BFA" w:rsidRPr="00AB6E78" w:rsidRDefault="00115BFA" w:rsidP="00D97EE5">
            <w:pPr>
              <w:jc w:val="center"/>
              <w:rPr>
                <w:sz w:val="24"/>
                <w:szCs w:val="24"/>
              </w:rPr>
            </w:pPr>
            <w:r w:rsidRPr="00AB6E78">
              <w:rPr>
                <w:sz w:val="24"/>
                <w:szCs w:val="24"/>
              </w:rPr>
              <w:t>№ п/п</w:t>
            </w:r>
          </w:p>
        </w:tc>
        <w:tc>
          <w:tcPr>
            <w:tcW w:w="4094" w:type="dxa"/>
            <w:tcBorders>
              <w:top w:val="single" w:sz="4" w:space="0" w:color="auto"/>
              <w:left w:val="single" w:sz="4" w:space="0" w:color="auto"/>
              <w:bottom w:val="single" w:sz="4" w:space="0" w:color="auto"/>
              <w:right w:val="single" w:sz="4" w:space="0" w:color="auto"/>
            </w:tcBorders>
            <w:vAlign w:val="center"/>
          </w:tcPr>
          <w:p w:rsidR="00115BFA" w:rsidRPr="00AB6E78" w:rsidRDefault="00115BFA" w:rsidP="00D97EE5">
            <w:pPr>
              <w:jc w:val="center"/>
              <w:rPr>
                <w:sz w:val="24"/>
                <w:szCs w:val="24"/>
              </w:rPr>
            </w:pPr>
            <w:r w:rsidRPr="00AB6E78">
              <w:rPr>
                <w:sz w:val="24"/>
                <w:szCs w:val="24"/>
              </w:rPr>
              <w:t>Наименование и характеристики товара</w:t>
            </w:r>
          </w:p>
        </w:tc>
        <w:tc>
          <w:tcPr>
            <w:tcW w:w="1599" w:type="dxa"/>
            <w:tcBorders>
              <w:top w:val="single" w:sz="4" w:space="0" w:color="auto"/>
              <w:left w:val="single" w:sz="4" w:space="0" w:color="auto"/>
              <w:bottom w:val="single" w:sz="4" w:space="0" w:color="auto"/>
              <w:right w:val="single" w:sz="4" w:space="0" w:color="auto"/>
            </w:tcBorders>
            <w:vAlign w:val="center"/>
          </w:tcPr>
          <w:p w:rsidR="00115BFA" w:rsidRPr="00AB6E78" w:rsidRDefault="00115BFA" w:rsidP="00D97EE5">
            <w:pPr>
              <w:jc w:val="center"/>
              <w:rPr>
                <w:sz w:val="24"/>
                <w:szCs w:val="24"/>
              </w:rPr>
            </w:pPr>
            <w:r w:rsidRPr="00AB6E78">
              <w:rPr>
                <w:sz w:val="24"/>
                <w:szCs w:val="24"/>
              </w:rPr>
              <w:t>Кол-во</w:t>
            </w:r>
          </w:p>
        </w:tc>
        <w:tc>
          <w:tcPr>
            <w:tcW w:w="1066" w:type="dxa"/>
            <w:tcBorders>
              <w:top w:val="single" w:sz="4" w:space="0" w:color="auto"/>
              <w:left w:val="single" w:sz="4" w:space="0" w:color="auto"/>
              <w:bottom w:val="single" w:sz="4" w:space="0" w:color="auto"/>
              <w:right w:val="single" w:sz="4" w:space="0" w:color="auto"/>
            </w:tcBorders>
          </w:tcPr>
          <w:p w:rsidR="00115BFA" w:rsidRPr="00AB6E78" w:rsidRDefault="00115BFA" w:rsidP="00D97EE5">
            <w:pPr>
              <w:jc w:val="center"/>
              <w:rPr>
                <w:sz w:val="24"/>
                <w:szCs w:val="24"/>
              </w:rPr>
            </w:pPr>
            <w:r w:rsidRPr="00AB6E78">
              <w:rPr>
                <w:sz w:val="24"/>
                <w:szCs w:val="24"/>
              </w:rPr>
              <w:t>Ед. изм.</w:t>
            </w:r>
          </w:p>
        </w:tc>
        <w:tc>
          <w:tcPr>
            <w:tcW w:w="1865" w:type="dxa"/>
            <w:tcBorders>
              <w:top w:val="single" w:sz="4" w:space="0" w:color="auto"/>
              <w:left w:val="single" w:sz="4" w:space="0" w:color="auto"/>
              <w:bottom w:val="single" w:sz="4" w:space="0" w:color="auto"/>
              <w:right w:val="single" w:sz="4" w:space="0" w:color="auto"/>
            </w:tcBorders>
            <w:vAlign w:val="center"/>
          </w:tcPr>
          <w:p w:rsidR="00115BFA" w:rsidRPr="00AB6E78" w:rsidRDefault="00115BFA" w:rsidP="00D97EE5">
            <w:pPr>
              <w:jc w:val="center"/>
              <w:rPr>
                <w:sz w:val="24"/>
                <w:szCs w:val="24"/>
              </w:rPr>
            </w:pPr>
            <w:r w:rsidRPr="00AB6E78">
              <w:rPr>
                <w:sz w:val="24"/>
                <w:szCs w:val="24"/>
              </w:rPr>
              <w:t>Цена за единицу товара, руб.</w:t>
            </w:r>
          </w:p>
        </w:tc>
        <w:tc>
          <w:tcPr>
            <w:tcW w:w="1631" w:type="dxa"/>
            <w:tcBorders>
              <w:top w:val="single" w:sz="4" w:space="0" w:color="auto"/>
              <w:left w:val="single" w:sz="4" w:space="0" w:color="auto"/>
              <w:bottom w:val="single" w:sz="4" w:space="0" w:color="auto"/>
              <w:right w:val="single" w:sz="4" w:space="0" w:color="auto"/>
            </w:tcBorders>
            <w:vAlign w:val="center"/>
          </w:tcPr>
          <w:p w:rsidR="00115BFA" w:rsidRPr="00AB6E78" w:rsidRDefault="00115BFA" w:rsidP="00D97EE5">
            <w:pPr>
              <w:jc w:val="center"/>
              <w:rPr>
                <w:sz w:val="24"/>
                <w:szCs w:val="24"/>
              </w:rPr>
            </w:pPr>
            <w:r w:rsidRPr="00AB6E78">
              <w:rPr>
                <w:sz w:val="24"/>
                <w:szCs w:val="24"/>
              </w:rPr>
              <w:t>Сумма, руб.</w:t>
            </w:r>
          </w:p>
        </w:tc>
      </w:tr>
      <w:tr w:rsidR="00AB6E78" w:rsidRPr="00AB6E78" w:rsidTr="00AB6E78">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1</w:t>
            </w:r>
          </w:p>
        </w:tc>
        <w:tc>
          <w:tcPr>
            <w:tcW w:w="4094" w:type="dxa"/>
            <w:tcBorders>
              <w:top w:val="single" w:sz="4" w:space="0" w:color="auto"/>
              <w:left w:val="single" w:sz="4" w:space="0" w:color="auto"/>
              <w:bottom w:val="single" w:sz="4" w:space="0" w:color="auto"/>
              <w:right w:val="single" w:sz="4" w:space="0" w:color="auto"/>
            </w:tcBorders>
            <w:vAlign w:val="bottom"/>
          </w:tcPr>
          <w:p w:rsidR="00AB6E78" w:rsidRPr="00AB6E78" w:rsidRDefault="00AB6E78" w:rsidP="00AB6E78">
            <w:pPr>
              <w:rPr>
                <w:color w:val="000000"/>
                <w:sz w:val="24"/>
                <w:szCs w:val="24"/>
              </w:rPr>
            </w:pPr>
            <w:r w:rsidRPr="00AB6E78">
              <w:rPr>
                <w:color w:val="000000"/>
                <w:sz w:val="24"/>
                <w:szCs w:val="24"/>
              </w:rPr>
              <w:t>Масло сливочное</w:t>
            </w:r>
          </w:p>
        </w:tc>
        <w:tc>
          <w:tcPr>
            <w:tcW w:w="1599"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250</w:t>
            </w:r>
          </w:p>
        </w:tc>
        <w:tc>
          <w:tcPr>
            <w:tcW w:w="1066" w:type="dxa"/>
            <w:tcBorders>
              <w:top w:val="single" w:sz="4" w:space="0" w:color="auto"/>
              <w:left w:val="single" w:sz="4" w:space="0" w:color="auto"/>
              <w:bottom w:val="single" w:sz="4" w:space="0" w:color="auto"/>
              <w:right w:val="single" w:sz="4" w:space="0" w:color="auto"/>
            </w:tcBorders>
            <w:vAlign w:val="bottom"/>
          </w:tcPr>
          <w:p w:rsidR="00AB6E78" w:rsidRPr="00AB6E78" w:rsidRDefault="00AB6E78" w:rsidP="00AB6E78">
            <w:pPr>
              <w:jc w:val="center"/>
              <w:rPr>
                <w:color w:val="000000"/>
                <w:sz w:val="24"/>
                <w:szCs w:val="24"/>
              </w:rPr>
            </w:pPr>
            <w:r>
              <w:rPr>
                <w:color w:val="000000"/>
                <w:sz w:val="24"/>
                <w:szCs w:val="24"/>
              </w:rPr>
              <w:t>кг</w:t>
            </w:r>
          </w:p>
        </w:tc>
        <w:tc>
          <w:tcPr>
            <w:tcW w:w="1865"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950</w:t>
            </w:r>
            <w:r w:rsidR="00AB6E78" w:rsidRPr="00AB6E78">
              <w:rPr>
                <w:color w:val="000000"/>
                <w:sz w:val="24"/>
                <w:szCs w:val="24"/>
              </w:rPr>
              <w:t>,00</w:t>
            </w:r>
          </w:p>
        </w:tc>
        <w:tc>
          <w:tcPr>
            <w:tcW w:w="1631"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237 500</w:t>
            </w:r>
            <w:r w:rsidR="00AB6E78" w:rsidRPr="00AB6E78">
              <w:rPr>
                <w:color w:val="000000"/>
                <w:sz w:val="24"/>
                <w:szCs w:val="24"/>
              </w:rPr>
              <w:t>,00</w:t>
            </w:r>
          </w:p>
        </w:tc>
      </w:tr>
      <w:tr w:rsidR="00AB6E78" w:rsidRPr="00AB6E78" w:rsidTr="00AB6E78">
        <w:trPr>
          <w:trHeight w:val="215"/>
        </w:trPr>
        <w:tc>
          <w:tcPr>
            <w:tcW w:w="565"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2</w:t>
            </w:r>
          </w:p>
        </w:tc>
        <w:tc>
          <w:tcPr>
            <w:tcW w:w="4094" w:type="dxa"/>
            <w:tcBorders>
              <w:top w:val="single" w:sz="4" w:space="0" w:color="auto"/>
              <w:left w:val="single" w:sz="4" w:space="0" w:color="auto"/>
              <w:bottom w:val="single" w:sz="4" w:space="0" w:color="auto"/>
              <w:right w:val="single" w:sz="4" w:space="0" w:color="auto"/>
            </w:tcBorders>
            <w:vAlign w:val="bottom"/>
          </w:tcPr>
          <w:p w:rsidR="00AB6E78" w:rsidRPr="00AB6E78" w:rsidRDefault="00AB6E78" w:rsidP="00AB6E78">
            <w:pPr>
              <w:rPr>
                <w:color w:val="000000"/>
                <w:sz w:val="24"/>
                <w:szCs w:val="24"/>
              </w:rPr>
            </w:pPr>
            <w:r w:rsidRPr="00AB6E78">
              <w:rPr>
                <w:color w:val="000000"/>
                <w:sz w:val="24"/>
                <w:szCs w:val="24"/>
              </w:rPr>
              <w:t>Молоко</w:t>
            </w:r>
            <w:r>
              <w:rPr>
                <w:color w:val="000000"/>
                <w:sz w:val="24"/>
                <w:szCs w:val="24"/>
              </w:rPr>
              <w:t>, 3,2% пастеризованное</w:t>
            </w:r>
          </w:p>
        </w:tc>
        <w:tc>
          <w:tcPr>
            <w:tcW w:w="1599"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3</w:t>
            </w:r>
            <w:r w:rsidR="00AB6E78" w:rsidRPr="00AB6E78">
              <w:rPr>
                <w:color w:val="000000"/>
                <w:sz w:val="24"/>
                <w:szCs w:val="24"/>
              </w:rPr>
              <w:t xml:space="preserve"> 700</w:t>
            </w:r>
          </w:p>
        </w:tc>
        <w:tc>
          <w:tcPr>
            <w:tcW w:w="1066" w:type="dxa"/>
            <w:tcBorders>
              <w:top w:val="single" w:sz="4" w:space="0" w:color="auto"/>
              <w:left w:val="single" w:sz="4" w:space="0" w:color="auto"/>
              <w:bottom w:val="single" w:sz="4" w:space="0" w:color="auto"/>
              <w:right w:val="single" w:sz="4" w:space="0" w:color="auto"/>
            </w:tcBorders>
            <w:vAlign w:val="bottom"/>
          </w:tcPr>
          <w:p w:rsidR="00AB6E78" w:rsidRPr="00AB6E78" w:rsidRDefault="00AB6E78" w:rsidP="00AB6E78">
            <w:pPr>
              <w:jc w:val="center"/>
              <w:rPr>
                <w:color w:val="000000"/>
                <w:sz w:val="24"/>
                <w:szCs w:val="24"/>
              </w:rPr>
            </w:pPr>
            <w:r>
              <w:rPr>
                <w:color w:val="000000"/>
                <w:sz w:val="24"/>
                <w:szCs w:val="24"/>
              </w:rPr>
              <w:t>литр</w:t>
            </w:r>
          </w:p>
        </w:tc>
        <w:tc>
          <w:tcPr>
            <w:tcW w:w="1865"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88</w:t>
            </w:r>
            <w:r w:rsidR="00AB6E78" w:rsidRPr="00AB6E78">
              <w:rPr>
                <w:color w:val="000000"/>
                <w:sz w:val="24"/>
                <w:szCs w:val="24"/>
              </w:rPr>
              <w:t>,00</w:t>
            </w:r>
          </w:p>
        </w:tc>
        <w:tc>
          <w:tcPr>
            <w:tcW w:w="1631" w:type="dxa"/>
            <w:tcBorders>
              <w:top w:val="single" w:sz="4" w:space="0" w:color="auto"/>
              <w:left w:val="single" w:sz="4" w:space="0" w:color="auto"/>
              <w:bottom w:val="single" w:sz="4" w:space="0" w:color="auto"/>
              <w:right w:val="single" w:sz="4" w:space="0" w:color="auto"/>
            </w:tcBorders>
            <w:vAlign w:val="bottom"/>
          </w:tcPr>
          <w:p w:rsidR="00AB6E78" w:rsidRPr="00AB6E78" w:rsidRDefault="008727D9" w:rsidP="00AB6E78">
            <w:pPr>
              <w:jc w:val="right"/>
              <w:rPr>
                <w:color w:val="000000"/>
                <w:sz w:val="24"/>
                <w:szCs w:val="24"/>
              </w:rPr>
            </w:pPr>
            <w:r>
              <w:rPr>
                <w:color w:val="000000"/>
                <w:sz w:val="24"/>
                <w:szCs w:val="24"/>
              </w:rPr>
              <w:t>325 600</w:t>
            </w:r>
            <w:r w:rsidR="00AB6E78" w:rsidRPr="00AB6E78">
              <w:rPr>
                <w:color w:val="000000"/>
                <w:sz w:val="24"/>
                <w:szCs w:val="24"/>
              </w:rPr>
              <w:t>,00</w:t>
            </w:r>
          </w:p>
        </w:tc>
      </w:tr>
    </w:tbl>
    <w:p w:rsidR="00BC386B" w:rsidRDefault="00BC386B" w:rsidP="00CA2280">
      <w:pPr>
        <w:ind w:firstLine="708"/>
        <w:rPr>
          <w:sz w:val="24"/>
          <w:szCs w:val="24"/>
        </w:rPr>
      </w:pPr>
    </w:p>
    <w:p w:rsidR="00CA2280" w:rsidRDefault="001D53E4" w:rsidP="00CA2280">
      <w:pPr>
        <w:ind w:firstLine="708"/>
      </w:pPr>
      <w:r w:rsidRPr="00A57577">
        <w:rPr>
          <w:sz w:val="24"/>
          <w:szCs w:val="24"/>
        </w:rPr>
        <w:t>Итого:</w:t>
      </w:r>
      <w:r w:rsidRPr="00AB6E78">
        <w:rPr>
          <w:sz w:val="24"/>
          <w:szCs w:val="24"/>
        </w:rPr>
        <w:t xml:space="preserve"> </w:t>
      </w:r>
      <w:r w:rsidR="008727D9" w:rsidRPr="008727D9">
        <w:rPr>
          <w:sz w:val="24"/>
          <w:szCs w:val="24"/>
        </w:rPr>
        <w:t>563 100 (Пятьсот шестьдесят три тысячи сто) рублей 00 копеек, НДС не предусмотрен</w:t>
      </w:r>
    </w:p>
    <w:p w:rsidR="00115BFA" w:rsidRDefault="00115BFA" w:rsidP="00CA2280">
      <w:pPr>
        <w:ind w:firstLine="708"/>
      </w:pPr>
    </w:p>
    <w:p w:rsidR="00115BFA" w:rsidRDefault="00115BFA" w:rsidP="00CA2280">
      <w:pPr>
        <w:ind w:firstLine="708"/>
      </w:pPr>
    </w:p>
    <w:p w:rsidR="00115BFA" w:rsidRDefault="00115BFA" w:rsidP="00CA2280">
      <w:pPr>
        <w:ind w:firstLine="708"/>
      </w:pPr>
    </w:p>
    <w:p w:rsidR="00115BFA" w:rsidRPr="00276E74" w:rsidRDefault="00115BFA" w:rsidP="00CA2280">
      <w:pPr>
        <w:ind w:firstLine="708"/>
        <w:rPr>
          <w:sz w:val="24"/>
          <w:szCs w:val="24"/>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3"/>
        <w:gridCol w:w="5447"/>
      </w:tblGrid>
      <w:tr w:rsidR="001D53E4" w:rsidRPr="005B754C" w:rsidTr="00A7386D">
        <w:trPr>
          <w:trHeight w:val="312"/>
        </w:trPr>
        <w:tc>
          <w:tcPr>
            <w:tcW w:w="4993" w:type="dxa"/>
            <w:shd w:val="clear" w:color="auto" w:fill="auto"/>
          </w:tcPr>
          <w:p w:rsidR="001D53E4" w:rsidRPr="00707C56" w:rsidRDefault="001D53E4" w:rsidP="00A7386D">
            <w:pPr>
              <w:pStyle w:val="23"/>
              <w:spacing w:after="0" w:line="240" w:lineRule="auto"/>
              <w:ind w:left="0"/>
              <w:jc w:val="center"/>
              <w:rPr>
                <w:b/>
                <w:sz w:val="24"/>
                <w:szCs w:val="24"/>
              </w:rPr>
            </w:pPr>
            <w:r w:rsidRPr="00707C56">
              <w:rPr>
                <w:b/>
                <w:bCs/>
                <w:sz w:val="24"/>
                <w:szCs w:val="24"/>
              </w:rPr>
              <w:t>Заказчик</w:t>
            </w:r>
          </w:p>
        </w:tc>
        <w:tc>
          <w:tcPr>
            <w:tcW w:w="5447" w:type="dxa"/>
            <w:shd w:val="clear" w:color="auto" w:fill="auto"/>
          </w:tcPr>
          <w:p w:rsidR="001D53E4" w:rsidRPr="005B754C" w:rsidRDefault="001D53E4" w:rsidP="00A7386D">
            <w:pPr>
              <w:pStyle w:val="23"/>
              <w:spacing w:after="0" w:line="240" w:lineRule="auto"/>
              <w:ind w:left="0"/>
              <w:jc w:val="center"/>
              <w:rPr>
                <w:b/>
                <w:sz w:val="24"/>
                <w:szCs w:val="24"/>
              </w:rPr>
            </w:pPr>
            <w:r w:rsidRPr="005B754C">
              <w:rPr>
                <w:b/>
                <w:bCs/>
                <w:sz w:val="24"/>
                <w:szCs w:val="24"/>
              </w:rPr>
              <w:t>Поставщик:</w:t>
            </w:r>
          </w:p>
        </w:tc>
      </w:tr>
      <w:tr w:rsidR="001D53E4" w:rsidRPr="005B754C" w:rsidTr="00A7386D">
        <w:trPr>
          <w:trHeight w:val="312"/>
        </w:trPr>
        <w:tc>
          <w:tcPr>
            <w:tcW w:w="4993" w:type="dxa"/>
            <w:shd w:val="clear" w:color="auto" w:fill="auto"/>
          </w:tcPr>
          <w:p w:rsidR="001D53E4" w:rsidRPr="00707C56" w:rsidRDefault="001D53E4" w:rsidP="00A7386D">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447" w:type="dxa"/>
            <w:shd w:val="clear" w:color="auto" w:fill="auto"/>
          </w:tcPr>
          <w:p w:rsidR="001D53E4" w:rsidRPr="005B754C" w:rsidRDefault="001D53E4" w:rsidP="00A7386D">
            <w:pPr>
              <w:pStyle w:val="23"/>
              <w:spacing w:after="0" w:line="240" w:lineRule="auto"/>
              <w:ind w:left="0"/>
              <w:jc w:val="center"/>
              <w:rPr>
                <w:b/>
                <w:sz w:val="24"/>
                <w:szCs w:val="24"/>
              </w:rPr>
            </w:pPr>
            <w:r>
              <w:rPr>
                <w:b/>
                <w:sz w:val="24"/>
                <w:szCs w:val="24"/>
              </w:rPr>
              <w:t>ИП Логунов Михаил Юрьевич</w:t>
            </w:r>
          </w:p>
        </w:tc>
      </w:tr>
      <w:tr w:rsidR="001D53E4" w:rsidRPr="005B754C" w:rsidTr="00A7386D">
        <w:trPr>
          <w:trHeight w:val="659"/>
        </w:trPr>
        <w:tc>
          <w:tcPr>
            <w:tcW w:w="4993" w:type="dxa"/>
            <w:shd w:val="clear" w:color="auto" w:fill="auto"/>
          </w:tcPr>
          <w:p w:rsidR="001D53E4" w:rsidRPr="00707C56" w:rsidRDefault="001D53E4" w:rsidP="00A7386D">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1D53E4" w:rsidRPr="005B754C" w:rsidRDefault="001D53E4" w:rsidP="001D53E4">
            <w:pPr>
              <w:pStyle w:val="23"/>
              <w:spacing w:after="0" w:line="240" w:lineRule="auto"/>
              <w:ind w:left="0"/>
              <w:jc w:val="center"/>
              <w:rPr>
                <w:sz w:val="24"/>
                <w:szCs w:val="24"/>
                <w:highlight w:val="yellow"/>
              </w:rPr>
            </w:pPr>
            <w:r w:rsidRPr="00707C56">
              <w:rPr>
                <w:sz w:val="24"/>
                <w:szCs w:val="24"/>
              </w:rPr>
              <w:t xml:space="preserve">________________________ </w:t>
            </w:r>
            <w:r w:rsidR="00DE1503">
              <w:rPr>
                <w:sz w:val="24"/>
                <w:szCs w:val="24"/>
              </w:rPr>
              <w:t>Кашае</w:t>
            </w:r>
            <w:r>
              <w:rPr>
                <w:sz w:val="24"/>
                <w:szCs w:val="24"/>
              </w:rPr>
              <w:t>ва Н.В.</w:t>
            </w:r>
          </w:p>
        </w:tc>
        <w:tc>
          <w:tcPr>
            <w:tcW w:w="5447" w:type="dxa"/>
            <w:shd w:val="clear" w:color="auto" w:fill="auto"/>
          </w:tcPr>
          <w:p w:rsidR="001D53E4" w:rsidRPr="005B754C" w:rsidRDefault="001D53E4" w:rsidP="00A7386D">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Логунов М.Ю.</w:t>
            </w:r>
          </w:p>
        </w:tc>
      </w:tr>
    </w:tbl>
    <w:p w:rsidR="0010174D" w:rsidRDefault="0010174D" w:rsidP="00CA2280"/>
    <w:sectPr w:rsidR="0010174D" w:rsidSect="00A7386D">
      <w:headerReference w:type="default" r:id="rId9"/>
      <w:footerReference w:type="even" r:id="rId10"/>
      <w:footerReference w:type="default" r:id="rId11"/>
      <w:headerReference w:type="first" r:id="rId12"/>
      <w:footerReference w:type="first" r:id="rId13"/>
      <w:pgSz w:w="11906" w:h="16838"/>
      <w:pgMar w:top="709"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16E" w:rsidRDefault="0054116E">
      <w:r>
        <w:separator/>
      </w:r>
    </w:p>
  </w:endnote>
  <w:endnote w:type="continuationSeparator" w:id="0">
    <w:p w:rsidR="0054116E" w:rsidRDefault="00541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pPr>
      <w:pStyle w:val="a7"/>
      <w:ind w:right="360"/>
    </w:pPr>
    <w:r>
      <w:rPr>
        <w:noProof/>
        <w:lang w:eastAsia="ru-RU"/>
      </w:rPr>
      <mc:AlternateContent>
        <mc:Choice Requires="wps">
          <w:drawing>
            <wp:anchor distT="0" distB="0" distL="0" distR="0" simplePos="0" relativeHeight="251659264" behindDoc="0" locked="0" layoutInCell="1" allowOverlap="1">
              <wp:simplePos x="0" y="0"/>
              <wp:positionH relativeFrom="page">
                <wp:posOffset>7226300</wp:posOffset>
              </wp:positionH>
              <wp:positionV relativeFrom="paragraph">
                <wp:posOffset>635</wp:posOffset>
              </wp:positionV>
              <wp:extent cx="60960" cy="143510"/>
              <wp:effectExtent l="0" t="0" r="0" b="0"/>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2B6D" w:rsidRDefault="002C2B6D">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" stroked="f">
              <v:fill opacity="0"/>
              <v:textbox inset="0,0,0,0">
                <w:txbxContent>
                  <w:p w:rsidR="002C2B6D" w:rsidRDefault="002C2B6D">
                    <w:pPr>
                      <w:pStyle w:val="a7"/>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16E" w:rsidRDefault="0054116E">
      <w:r>
        <w:separator/>
      </w:r>
    </w:p>
  </w:footnote>
  <w:footnote w:type="continuationSeparator" w:id="0">
    <w:p w:rsidR="0054116E" w:rsidRDefault="00541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B6D" w:rsidRDefault="002C2B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E4"/>
    <w:rsid w:val="00000D6E"/>
    <w:rsid w:val="00023F64"/>
    <w:rsid w:val="00057C33"/>
    <w:rsid w:val="000644F9"/>
    <w:rsid w:val="00090084"/>
    <w:rsid w:val="000A63FF"/>
    <w:rsid w:val="000B1F77"/>
    <w:rsid w:val="0010174D"/>
    <w:rsid w:val="00105CDB"/>
    <w:rsid w:val="00115BFA"/>
    <w:rsid w:val="00162800"/>
    <w:rsid w:val="0016682A"/>
    <w:rsid w:val="001B3947"/>
    <w:rsid w:val="001D53E4"/>
    <w:rsid w:val="001E059C"/>
    <w:rsid w:val="001F02A6"/>
    <w:rsid w:val="00276E74"/>
    <w:rsid w:val="002878CD"/>
    <w:rsid w:val="002A6A54"/>
    <w:rsid w:val="002C2B6D"/>
    <w:rsid w:val="002D3B6A"/>
    <w:rsid w:val="0035058A"/>
    <w:rsid w:val="00353AF2"/>
    <w:rsid w:val="00360C25"/>
    <w:rsid w:val="003613C6"/>
    <w:rsid w:val="00375D5D"/>
    <w:rsid w:val="003D5A0A"/>
    <w:rsid w:val="003E21BE"/>
    <w:rsid w:val="003E61B1"/>
    <w:rsid w:val="0040458F"/>
    <w:rsid w:val="004122A5"/>
    <w:rsid w:val="00435BD3"/>
    <w:rsid w:val="0046586F"/>
    <w:rsid w:val="00494497"/>
    <w:rsid w:val="004E173B"/>
    <w:rsid w:val="00517280"/>
    <w:rsid w:val="0054116E"/>
    <w:rsid w:val="005571DC"/>
    <w:rsid w:val="00563627"/>
    <w:rsid w:val="00590180"/>
    <w:rsid w:val="005A1180"/>
    <w:rsid w:val="005D05BF"/>
    <w:rsid w:val="005D4885"/>
    <w:rsid w:val="005E6D08"/>
    <w:rsid w:val="00602B87"/>
    <w:rsid w:val="00637A94"/>
    <w:rsid w:val="00637DD9"/>
    <w:rsid w:val="00692364"/>
    <w:rsid w:val="006A13FB"/>
    <w:rsid w:val="006A41C1"/>
    <w:rsid w:val="006A5D94"/>
    <w:rsid w:val="006D6F92"/>
    <w:rsid w:val="006E211C"/>
    <w:rsid w:val="006E3F48"/>
    <w:rsid w:val="00704FB5"/>
    <w:rsid w:val="007242A1"/>
    <w:rsid w:val="00795353"/>
    <w:rsid w:val="007A0365"/>
    <w:rsid w:val="007A0B23"/>
    <w:rsid w:val="007C22EA"/>
    <w:rsid w:val="007D143F"/>
    <w:rsid w:val="007E07D4"/>
    <w:rsid w:val="00821C05"/>
    <w:rsid w:val="008330DF"/>
    <w:rsid w:val="00841431"/>
    <w:rsid w:val="00841EB1"/>
    <w:rsid w:val="00852B14"/>
    <w:rsid w:val="008675E5"/>
    <w:rsid w:val="008727D9"/>
    <w:rsid w:val="00876051"/>
    <w:rsid w:val="008C7196"/>
    <w:rsid w:val="008E33C4"/>
    <w:rsid w:val="008E6FC7"/>
    <w:rsid w:val="00933752"/>
    <w:rsid w:val="009B23DF"/>
    <w:rsid w:val="009D1234"/>
    <w:rsid w:val="009E6054"/>
    <w:rsid w:val="00A111DC"/>
    <w:rsid w:val="00A23A87"/>
    <w:rsid w:val="00A62A36"/>
    <w:rsid w:val="00A7386D"/>
    <w:rsid w:val="00A8159E"/>
    <w:rsid w:val="00A96BF1"/>
    <w:rsid w:val="00AB6E78"/>
    <w:rsid w:val="00B11834"/>
    <w:rsid w:val="00B25875"/>
    <w:rsid w:val="00B50F70"/>
    <w:rsid w:val="00B67972"/>
    <w:rsid w:val="00B85155"/>
    <w:rsid w:val="00B85BE4"/>
    <w:rsid w:val="00B900D4"/>
    <w:rsid w:val="00BC386B"/>
    <w:rsid w:val="00BE1558"/>
    <w:rsid w:val="00BE7D0F"/>
    <w:rsid w:val="00BF5182"/>
    <w:rsid w:val="00C104F8"/>
    <w:rsid w:val="00C12741"/>
    <w:rsid w:val="00C43FEC"/>
    <w:rsid w:val="00C5323A"/>
    <w:rsid w:val="00CA2280"/>
    <w:rsid w:val="00CF1D97"/>
    <w:rsid w:val="00CF517E"/>
    <w:rsid w:val="00D11F77"/>
    <w:rsid w:val="00D37BA9"/>
    <w:rsid w:val="00D46C67"/>
    <w:rsid w:val="00D51FBB"/>
    <w:rsid w:val="00D7426C"/>
    <w:rsid w:val="00D97EE5"/>
    <w:rsid w:val="00DA593B"/>
    <w:rsid w:val="00DB57B6"/>
    <w:rsid w:val="00DE1503"/>
    <w:rsid w:val="00E0160F"/>
    <w:rsid w:val="00E25F47"/>
    <w:rsid w:val="00E76318"/>
    <w:rsid w:val="00E77A2C"/>
    <w:rsid w:val="00EB0AF2"/>
    <w:rsid w:val="00EC4943"/>
    <w:rsid w:val="00F523D2"/>
    <w:rsid w:val="00F6514A"/>
    <w:rsid w:val="00F83B2F"/>
    <w:rsid w:val="00FA6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554D6"/>
  <w15:docId w15:val="{D9D88DF2-CBC5-4E41-B6C0-CB22FC0E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3E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D53E4"/>
    <w:pPr>
      <w:keepNext/>
      <w:numPr>
        <w:numId w:val="1"/>
      </w:numP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3E4"/>
    <w:rPr>
      <w:rFonts w:ascii="Times New Roman" w:eastAsia="Times New Roman" w:hAnsi="Times New Roman" w:cs="Times New Roman"/>
      <w:b/>
      <w:sz w:val="24"/>
      <w:szCs w:val="20"/>
      <w:lang w:eastAsia="zh-CN"/>
    </w:rPr>
  </w:style>
  <w:style w:type="paragraph" w:styleId="a3">
    <w:name w:val="Body Text"/>
    <w:basedOn w:val="a"/>
    <w:link w:val="a4"/>
    <w:rsid w:val="001D53E4"/>
    <w:pPr>
      <w:jc w:val="both"/>
    </w:pPr>
    <w:rPr>
      <w:sz w:val="24"/>
    </w:rPr>
  </w:style>
  <w:style w:type="character" w:customStyle="1" w:styleId="a4">
    <w:name w:val="Основной текст Знак"/>
    <w:basedOn w:val="a0"/>
    <w:link w:val="a3"/>
    <w:rsid w:val="001D53E4"/>
    <w:rPr>
      <w:rFonts w:ascii="Times New Roman" w:eastAsia="Times New Roman" w:hAnsi="Times New Roman" w:cs="Times New Roman"/>
      <w:sz w:val="24"/>
      <w:szCs w:val="20"/>
      <w:lang w:eastAsia="zh-CN"/>
    </w:rPr>
  </w:style>
  <w:style w:type="paragraph" w:styleId="a5">
    <w:name w:val="caption"/>
    <w:basedOn w:val="a"/>
    <w:next w:val="a6"/>
    <w:qFormat/>
    <w:rsid w:val="001D53E4"/>
    <w:pPr>
      <w:jc w:val="center"/>
    </w:pPr>
    <w:rPr>
      <w:i/>
      <w:sz w:val="24"/>
      <w:szCs w:val="24"/>
    </w:rPr>
  </w:style>
  <w:style w:type="paragraph" w:styleId="a7">
    <w:name w:val="footer"/>
    <w:basedOn w:val="a"/>
    <w:link w:val="a8"/>
    <w:rsid w:val="001D53E4"/>
    <w:pPr>
      <w:tabs>
        <w:tab w:val="center" w:pos="4677"/>
        <w:tab w:val="right" w:pos="9355"/>
      </w:tabs>
    </w:pPr>
  </w:style>
  <w:style w:type="character" w:customStyle="1" w:styleId="a8">
    <w:name w:val="Нижний колонтитул Знак"/>
    <w:basedOn w:val="a0"/>
    <w:link w:val="a7"/>
    <w:rsid w:val="001D53E4"/>
    <w:rPr>
      <w:rFonts w:ascii="Times New Roman" w:eastAsia="Times New Roman" w:hAnsi="Times New Roman" w:cs="Times New Roman"/>
      <w:sz w:val="20"/>
      <w:szCs w:val="20"/>
      <w:lang w:eastAsia="zh-CN"/>
    </w:rPr>
  </w:style>
  <w:style w:type="paragraph" w:styleId="a9">
    <w:name w:val="Body Text Indent"/>
    <w:basedOn w:val="a"/>
    <w:link w:val="aa"/>
    <w:rsid w:val="001D53E4"/>
    <w:pPr>
      <w:ind w:left="360"/>
    </w:pPr>
    <w:rPr>
      <w:sz w:val="24"/>
    </w:rPr>
  </w:style>
  <w:style w:type="character" w:customStyle="1" w:styleId="aa">
    <w:name w:val="Основной текст с отступом Знак"/>
    <w:basedOn w:val="a0"/>
    <w:link w:val="a9"/>
    <w:rsid w:val="001D53E4"/>
    <w:rPr>
      <w:rFonts w:ascii="Times New Roman" w:eastAsia="Times New Roman" w:hAnsi="Times New Roman" w:cs="Times New Roman"/>
      <w:sz w:val="24"/>
      <w:szCs w:val="20"/>
      <w:lang w:eastAsia="zh-CN"/>
    </w:rPr>
  </w:style>
  <w:style w:type="paragraph" w:customStyle="1" w:styleId="22">
    <w:name w:val="Основной текст с отступом 22"/>
    <w:basedOn w:val="a"/>
    <w:rsid w:val="001D53E4"/>
    <w:pPr>
      <w:suppressAutoHyphens w:val="0"/>
      <w:spacing w:after="120" w:line="480" w:lineRule="auto"/>
      <w:ind w:left="283"/>
    </w:pPr>
  </w:style>
  <w:style w:type="paragraph" w:customStyle="1" w:styleId="21">
    <w:name w:val="Основной текст 21"/>
    <w:basedOn w:val="a"/>
    <w:rsid w:val="001D53E4"/>
    <w:pPr>
      <w:jc w:val="both"/>
    </w:pPr>
    <w:rPr>
      <w:sz w:val="24"/>
    </w:rPr>
  </w:style>
  <w:style w:type="paragraph" w:customStyle="1" w:styleId="ab">
    <w:name w:val="Содержимое таблицы"/>
    <w:basedOn w:val="a"/>
    <w:rsid w:val="001D53E4"/>
    <w:pPr>
      <w:suppressLineNumbers/>
    </w:pPr>
  </w:style>
  <w:style w:type="paragraph" w:customStyle="1" w:styleId="23">
    <w:name w:val="Основной текст с отступом 23"/>
    <w:basedOn w:val="a"/>
    <w:rsid w:val="001D53E4"/>
    <w:pPr>
      <w:spacing w:after="120" w:line="480" w:lineRule="auto"/>
      <w:ind w:left="283"/>
    </w:pPr>
  </w:style>
  <w:style w:type="paragraph" w:styleId="a6">
    <w:name w:val="Subtitle"/>
    <w:basedOn w:val="a"/>
    <w:next w:val="a"/>
    <w:link w:val="ac"/>
    <w:uiPriority w:val="11"/>
    <w:qFormat/>
    <w:rsid w:val="001D53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1D53E4"/>
    <w:rPr>
      <w:rFonts w:eastAsiaTheme="minorEastAsia"/>
      <w:color w:val="5A5A5A" w:themeColor="text1" w:themeTint="A5"/>
      <w:spacing w:val="15"/>
      <w:lang w:eastAsia="zh-CN"/>
    </w:rPr>
  </w:style>
  <w:style w:type="paragraph" w:styleId="ad">
    <w:name w:val="No Spacing"/>
    <w:uiPriority w:val="1"/>
    <w:qFormat/>
    <w:rsid w:val="001D53E4"/>
    <w:pPr>
      <w:suppressAutoHyphens/>
      <w:spacing w:after="0" w:line="240" w:lineRule="auto"/>
    </w:pPr>
    <w:rPr>
      <w:rFonts w:ascii="Times New Roman" w:eastAsia="Times New Roman" w:hAnsi="Times New Roman" w:cs="Times New Roman"/>
      <w:sz w:val="20"/>
      <w:szCs w:val="20"/>
      <w:lang w:eastAsia="zh-CN"/>
    </w:rPr>
  </w:style>
  <w:style w:type="character" w:styleId="ae">
    <w:name w:val="Hyperlink"/>
    <w:rsid w:val="001D53E4"/>
    <w:rPr>
      <w:color w:val="0000FF"/>
      <w:u w:val="single"/>
    </w:rPr>
  </w:style>
  <w:style w:type="character" w:customStyle="1" w:styleId="apple-converted-space">
    <w:name w:val="apple-converted-space"/>
    <w:rsid w:val="001D53E4"/>
  </w:style>
  <w:style w:type="paragraph" w:customStyle="1" w:styleId="231200">
    <w:name w:val="Стиль Основной текст с отступом 23 + 12 пт Слева:  0 см После:  0..."/>
    <w:basedOn w:val="a3"/>
    <w:next w:val="a3"/>
    <w:rsid w:val="001D53E4"/>
    <w:rPr>
      <w:lang w:eastAsia="ar-SA"/>
    </w:rPr>
  </w:style>
  <w:style w:type="paragraph" w:customStyle="1" w:styleId="ConsPlusNormal">
    <w:name w:val="ConsPlusNormal"/>
    <w:rsid w:val="00A7386D"/>
    <w:pPr>
      <w:widowControl w:val="0"/>
      <w:suppressAutoHyphens/>
      <w:spacing w:after="0" w:line="240" w:lineRule="auto"/>
      <w:ind w:firstLine="720"/>
    </w:pPr>
    <w:rPr>
      <w:rFonts w:ascii="Arial" w:eastAsia="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4144">
      <w:bodyDiv w:val="1"/>
      <w:marLeft w:val="0"/>
      <w:marRight w:val="0"/>
      <w:marTop w:val="0"/>
      <w:marBottom w:val="0"/>
      <w:divBdr>
        <w:top w:val="none" w:sz="0" w:space="0" w:color="auto"/>
        <w:left w:val="none" w:sz="0" w:space="0" w:color="auto"/>
        <w:bottom w:val="none" w:sz="0" w:space="0" w:color="auto"/>
        <w:right w:val="none" w:sz="0" w:space="0" w:color="auto"/>
      </w:divBdr>
      <w:divsChild>
        <w:div w:id="1900050974">
          <w:marLeft w:val="0"/>
          <w:marRight w:val="0"/>
          <w:marTop w:val="300"/>
          <w:marBottom w:val="600"/>
          <w:divBdr>
            <w:top w:val="none" w:sz="0" w:space="0" w:color="auto"/>
            <w:left w:val="none" w:sz="0" w:space="0" w:color="auto"/>
            <w:bottom w:val="none" w:sz="0" w:space="0" w:color="auto"/>
            <w:right w:val="none" w:sz="0" w:space="0" w:color="auto"/>
          </w:divBdr>
          <w:divsChild>
            <w:div w:id="2079284844">
              <w:marLeft w:val="0"/>
              <w:marRight w:val="0"/>
              <w:marTop w:val="0"/>
              <w:marBottom w:val="0"/>
              <w:divBdr>
                <w:top w:val="none" w:sz="0" w:space="0" w:color="auto"/>
                <w:left w:val="none" w:sz="0" w:space="0" w:color="auto"/>
                <w:bottom w:val="none" w:sz="0" w:space="0" w:color="auto"/>
                <w:right w:val="none" w:sz="0" w:space="0" w:color="auto"/>
              </w:divBdr>
              <w:divsChild>
                <w:div w:id="1940990989">
                  <w:marLeft w:val="0"/>
                  <w:marRight w:val="0"/>
                  <w:marTop w:val="0"/>
                  <w:marBottom w:val="0"/>
                  <w:divBdr>
                    <w:top w:val="none" w:sz="0" w:space="0" w:color="auto"/>
                    <w:left w:val="none" w:sz="0" w:space="0" w:color="auto"/>
                    <w:bottom w:val="none" w:sz="0" w:space="0" w:color="auto"/>
                    <w:right w:val="none" w:sz="0" w:space="0" w:color="auto"/>
                  </w:divBdr>
                  <w:divsChild>
                    <w:div w:id="1884637632">
                      <w:marLeft w:val="0"/>
                      <w:marRight w:val="0"/>
                      <w:marTop w:val="0"/>
                      <w:marBottom w:val="0"/>
                      <w:divBdr>
                        <w:top w:val="none" w:sz="0" w:space="0" w:color="auto"/>
                        <w:left w:val="none" w:sz="0" w:space="0" w:color="auto"/>
                        <w:bottom w:val="none" w:sz="0" w:space="0" w:color="auto"/>
                        <w:right w:val="none" w:sz="0" w:space="0" w:color="auto"/>
                      </w:divBdr>
                      <w:divsChild>
                        <w:div w:id="1130439308">
                          <w:marLeft w:val="0"/>
                          <w:marRight w:val="0"/>
                          <w:marTop w:val="0"/>
                          <w:marBottom w:val="0"/>
                          <w:divBdr>
                            <w:top w:val="none" w:sz="0" w:space="0" w:color="auto"/>
                            <w:left w:val="none" w:sz="0" w:space="0" w:color="auto"/>
                            <w:bottom w:val="none" w:sz="0" w:space="0" w:color="auto"/>
                            <w:right w:val="none" w:sz="0" w:space="0" w:color="auto"/>
                          </w:divBdr>
                          <w:divsChild>
                            <w:div w:id="138571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388072">
      <w:bodyDiv w:val="1"/>
      <w:marLeft w:val="0"/>
      <w:marRight w:val="0"/>
      <w:marTop w:val="0"/>
      <w:marBottom w:val="0"/>
      <w:divBdr>
        <w:top w:val="none" w:sz="0" w:space="0" w:color="auto"/>
        <w:left w:val="none" w:sz="0" w:space="0" w:color="auto"/>
        <w:bottom w:val="none" w:sz="0" w:space="0" w:color="auto"/>
        <w:right w:val="none" w:sz="0" w:space="0" w:color="auto"/>
      </w:divBdr>
    </w:div>
    <w:div w:id="1601983817">
      <w:bodyDiv w:val="1"/>
      <w:marLeft w:val="0"/>
      <w:marRight w:val="0"/>
      <w:marTop w:val="0"/>
      <w:marBottom w:val="0"/>
      <w:divBdr>
        <w:top w:val="none" w:sz="0" w:space="0" w:color="auto"/>
        <w:left w:val="none" w:sz="0" w:space="0" w:color="auto"/>
        <w:bottom w:val="none" w:sz="0" w:space="0" w:color="auto"/>
        <w:right w:val="none" w:sz="0" w:space="0" w:color="auto"/>
      </w:divBdr>
    </w:div>
    <w:div w:id="1680540296">
      <w:bodyDiv w:val="1"/>
      <w:marLeft w:val="0"/>
      <w:marRight w:val="0"/>
      <w:marTop w:val="0"/>
      <w:marBottom w:val="0"/>
      <w:divBdr>
        <w:top w:val="none" w:sz="0" w:space="0" w:color="auto"/>
        <w:left w:val="none" w:sz="0" w:space="0" w:color="auto"/>
        <w:bottom w:val="none" w:sz="0" w:space="0" w:color="auto"/>
        <w:right w:val="none" w:sz="0" w:space="0" w:color="auto"/>
      </w:divBdr>
    </w:div>
    <w:div w:id="1720396011">
      <w:bodyDiv w:val="1"/>
      <w:marLeft w:val="0"/>
      <w:marRight w:val="0"/>
      <w:marTop w:val="0"/>
      <w:marBottom w:val="0"/>
      <w:divBdr>
        <w:top w:val="none" w:sz="0" w:space="0" w:color="auto"/>
        <w:left w:val="none" w:sz="0" w:space="0" w:color="auto"/>
        <w:bottom w:val="none" w:sz="0" w:space="0" w:color="auto"/>
        <w:right w:val="none" w:sz="0" w:space="0" w:color="auto"/>
      </w:divBdr>
    </w:div>
    <w:div w:id="1791124866">
      <w:bodyDiv w:val="1"/>
      <w:marLeft w:val="0"/>
      <w:marRight w:val="0"/>
      <w:marTop w:val="0"/>
      <w:marBottom w:val="0"/>
      <w:divBdr>
        <w:top w:val="none" w:sz="0" w:space="0" w:color="auto"/>
        <w:left w:val="none" w:sz="0" w:space="0" w:color="auto"/>
        <w:bottom w:val="none" w:sz="0" w:space="0" w:color="auto"/>
        <w:right w:val="none" w:sz="0" w:space="0" w:color="auto"/>
      </w:divBdr>
    </w:div>
    <w:div w:id="185958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Logunov@mail.r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F8FE460214DDF3E97859F30BA0BC8B6F033BF1D1F444F2C371E064912ACCA1BFEAC6818C43vCq1O"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2838</Words>
  <Characters>16179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Buh2</dc:creator>
  <cp:lastModifiedBy>User</cp:lastModifiedBy>
  <cp:revision>12</cp:revision>
  <dcterms:created xsi:type="dcterms:W3CDTF">2023-01-10T12:19:00Z</dcterms:created>
  <dcterms:modified xsi:type="dcterms:W3CDTF">2024-08-21T12:15:00Z</dcterms:modified>
</cp:coreProperties>
</file>