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3E4" w:rsidRPr="005C479F" w:rsidRDefault="001D53E4" w:rsidP="001D53E4">
      <w:pPr>
        <w:pStyle w:val="ad"/>
        <w:jc w:val="center"/>
        <w:rPr>
          <w:b/>
        </w:rPr>
      </w:pPr>
      <w:r w:rsidRPr="001D53E4">
        <w:rPr>
          <w:i/>
          <w:sz w:val="24"/>
          <w:szCs w:val="24"/>
        </w:rPr>
        <w:t>КОНТРАКТ №</w:t>
      </w:r>
      <w:r>
        <w:t xml:space="preserve"> </w:t>
      </w:r>
      <w:r w:rsidR="00705DED" w:rsidRPr="00705DED">
        <w:rPr>
          <w:i/>
          <w:sz w:val="24"/>
          <w:szCs w:val="24"/>
        </w:rPr>
        <w:t>2024.955611</w:t>
      </w:r>
    </w:p>
    <w:p w:rsidR="001D53E4" w:rsidRPr="005C479F" w:rsidRDefault="001D53E4" w:rsidP="001D53E4">
      <w:pPr>
        <w:pStyle w:val="21"/>
        <w:widowControl w:val="0"/>
        <w:tabs>
          <w:tab w:val="left" w:pos="567"/>
        </w:tabs>
        <w:suppressAutoHyphens w:val="0"/>
        <w:jc w:val="center"/>
        <w:rPr>
          <w:b/>
          <w:szCs w:val="24"/>
        </w:rPr>
      </w:pPr>
      <w:r w:rsidRPr="005C479F">
        <w:rPr>
          <w:b/>
          <w:szCs w:val="24"/>
        </w:rPr>
        <w:t xml:space="preserve">на поставку </w:t>
      </w:r>
      <w:r w:rsidR="00C72CA2">
        <w:rPr>
          <w:b/>
          <w:szCs w:val="24"/>
        </w:rPr>
        <w:t>кондитерских изделий</w:t>
      </w:r>
    </w:p>
    <w:p w:rsidR="001D53E4" w:rsidRPr="005C479F" w:rsidRDefault="001D53E4" w:rsidP="001D53E4">
      <w:pPr>
        <w:pStyle w:val="21"/>
        <w:widowControl w:val="0"/>
        <w:tabs>
          <w:tab w:val="left" w:pos="567"/>
        </w:tabs>
        <w:suppressAutoHyphens w:val="0"/>
        <w:jc w:val="center"/>
        <w:rPr>
          <w:b/>
          <w:szCs w:val="24"/>
        </w:rPr>
      </w:pPr>
    </w:p>
    <w:p w:rsidR="001D53E4" w:rsidRPr="005C479F" w:rsidRDefault="003D6F3E" w:rsidP="001D53E4">
      <w:pPr>
        <w:pStyle w:val="21"/>
        <w:widowControl w:val="0"/>
        <w:tabs>
          <w:tab w:val="left" w:pos="567"/>
        </w:tabs>
        <w:suppressAutoHyphens w:val="0"/>
        <w:jc w:val="center"/>
        <w:rPr>
          <w:b/>
        </w:rPr>
      </w:pPr>
      <w:r>
        <w:rPr>
          <w:b/>
          <w:szCs w:val="24"/>
        </w:rPr>
        <w:t>г. Рязань</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w:t>
      </w:r>
      <w:r w:rsidR="00705DED">
        <w:rPr>
          <w:b/>
          <w:szCs w:val="24"/>
        </w:rPr>
        <w:t>2</w:t>
      </w:r>
      <w:r w:rsidR="00BC1DE1">
        <w:rPr>
          <w:b/>
          <w:szCs w:val="24"/>
        </w:rPr>
        <w:t>6</w:t>
      </w:r>
      <w:r w:rsidR="00027E00">
        <w:rPr>
          <w:b/>
          <w:szCs w:val="24"/>
        </w:rPr>
        <w:t xml:space="preserve">» </w:t>
      </w:r>
      <w:r w:rsidR="00705DED">
        <w:rPr>
          <w:b/>
          <w:szCs w:val="24"/>
        </w:rPr>
        <w:t>августа</w:t>
      </w:r>
      <w:r w:rsidR="000A1043">
        <w:rPr>
          <w:b/>
          <w:szCs w:val="24"/>
        </w:rPr>
        <w:t xml:space="preserve"> 202</w:t>
      </w:r>
      <w:r w:rsidR="00D13E1D">
        <w:rPr>
          <w:b/>
          <w:szCs w:val="24"/>
        </w:rPr>
        <w:t>4</w:t>
      </w:r>
      <w:r w:rsidR="001D53E4" w:rsidRPr="005C479F">
        <w:rPr>
          <w:b/>
          <w:szCs w:val="24"/>
        </w:rPr>
        <w:t>г.</w:t>
      </w:r>
    </w:p>
    <w:p w:rsidR="001D53E4" w:rsidRPr="005C479F" w:rsidRDefault="001D53E4" w:rsidP="001D53E4">
      <w:pPr>
        <w:pStyle w:val="21"/>
        <w:widowControl w:val="0"/>
        <w:tabs>
          <w:tab w:val="left" w:pos="567"/>
        </w:tabs>
        <w:suppressAutoHyphens w:val="0"/>
        <w:ind w:firstLine="426"/>
        <w:rPr>
          <w:b/>
          <w:szCs w:val="24"/>
        </w:rPr>
      </w:pPr>
      <w:r w:rsidRPr="005C479F">
        <w:rPr>
          <w:b/>
        </w:rPr>
        <w:t xml:space="preserve"> </w:t>
      </w:r>
    </w:p>
    <w:p w:rsidR="001D53E4" w:rsidRDefault="001D53E4" w:rsidP="001D53E4">
      <w:pPr>
        <w:pStyle w:val="1"/>
        <w:keepNext w:val="0"/>
        <w:widowControl w:val="0"/>
        <w:suppressAutoHyphens w:val="0"/>
        <w:ind w:firstLine="567"/>
        <w:jc w:val="both"/>
        <w:rPr>
          <w:b w:val="0"/>
          <w:szCs w:val="24"/>
        </w:rPr>
      </w:pPr>
      <w:r w:rsidRPr="005C479F">
        <w:rPr>
          <w:b w:val="0"/>
          <w:szCs w:val="24"/>
        </w:rPr>
        <w:t xml:space="preserve">МБОУ «Школа-интернат», именуемое в дальнейшем «Заказчик», в лице директора Черновой Натальи Владимировны, действующей на основании Устава, с одной стороны, </w:t>
      </w:r>
      <w:r w:rsidRPr="00415B85">
        <w:rPr>
          <w:b w:val="0"/>
          <w:szCs w:val="24"/>
        </w:rPr>
        <w:t xml:space="preserve">и </w:t>
      </w:r>
      <w:r w:rsidR="00415B85" w:rsidRPr="00415B85">
        <w:rPr>
          <w:b w:val="0"/>
        </w:rPr>
        <w:t>Индивидуальный предприниматель Семенова Галина Васильевна, именуемый в дальнейшем «Поставщик»</w:t>
      </w:r>
      <w:r w:rsidRPr="00415B85">
        <w:rPr>
          <w:b w:val="0"/>
          <w:szCs w:val="24"/>
        </w:rPr>
        <w:t>,</w:t>
      </w:r>
      <w:r>
        <w:rPr>
          <w:b w:val="0"/>
          <w:szCs w:val="24"/>
        </w:rPr>
        <w:t xml:space="preserve"> </w:t>
      </w:r>
      <w:r w:rsidRPr="005C479F">
        <w:rPr>
          <w:b w:val="0"/>
          <w:szCs w:val="24"/>
        </w:rPr>
        <w:t>с другой стороны, име</w:t>
      </w:r>
      <w:r w:rsidR="00415B85">
        <w:rPr>
          <w:b w:val="0"/>
          <w:szCs w:val="24"/>
        </w:rPr>
        <w:t xml:space="preserve">нуемые в дальнейшем «Стороны», </w:t>
      </w:r>
      <w:r w:rsidRPr="005C479F">
        <w:rPr>
          <w:b w:val="0"/>
          <w:szCs w:val="24"/>
        </w:rPr>
        <w:t>заключили настоящий контракт о нижеследующем:</w:t>
      </w:r>
    </w:p>
    <w:p w:rsidR="00F30768" w:rsidRDefault="00F30768" w:rsidP="001D53E4">
      <w:pPr>
        <w:widowControl w:val="0"/>
        <w:suppressAutoHyphens w:val="0"/>
        <w:jc w:val="center"/>
        <w:rPr>
          <w:b/>
          <w:sz w:val="24"/>
          <w:szCs w:val="24"/>
        </w:rPr>
      </w:pPr>
    </w:p>
    <w:p w:rsidR="001D53E4" w:rsidRPr="00F30768" w:rsidRDefault="001D53E4" w:rsidP="00F30768">
      <w:pPr>
        <w:pStyle w:val="af"/>
        <w:widowControl w:val="0"/>
        <w:numPr>
          <w:ilvl w:val="0"/>
          <w:numId w:val="2"/>
        </w:numPr>
        <w:suppressAutoHyphens w:val="0"/>
        <w:jc w:val="center"/>
        <w:rPr>
          <w:b/>
          <w:sz w:val="24"/>
          <w:szCs w:val="24"/>
        </w:rPr>
      </w:pPr>
      <w:r w:rsidRPr="00F30768">
        <w:rPr>
          <w:b/>
          <w:sz w:val="24"/>
          <w:szCs w:val="24"/>
        </w:rPr>
        <w:t>Предмет контракта</w:t>
      </w:r>
    </w:p>
    <w:p w:rsidR="00F30768" w:rsidRPr="00F30768" w:rsidRDefault="00F30768" w:rsidP="00F30768">
      <w:pPr>
        <w:pStyle w:val="af"/>
        <w:widowControl w:val="0"/>
        <w:suppressAutoHyphens w:val="0"/>
        <w:rPr>
          <w:b/>
          <w:sz w:val="24"/>
          <w:szCs w:val="24"/>
        </w:rPr>
      </w:pPr>
    </w:p>
    <w:p w:rsidR="003C4C09" w:rsidRDefault="003C4C09" w:rsidP="003C4C09">
      <w:pPr>
        <w:pStyle w:val="ad"/>
        <w:jc w:val="both"/>
        <w:rPr>
          <w:sz w:val="24"/>
          <w:szCs w:val="24"/>
          <w:shd w:val="clear" w:color="auto" w:fill="FFFFFF"/>
        </w:rPr>
      </w:pPr>
      <w:r>
        <w:rPr>
          <w:sz w:val="24"/>
          <w:szCs w:val="24"/>
        </w:rPr>
        <w:t xml:space="preserve">1.1. В соответствии с п.5 ч.1 ст.93 ФЗ от 05.04.2013г. №44-ФЗ «О контрактной системе в сфере закупок товаров, работ, услуг для обеспечения государственных и муниципальных нужд» и с условием настоящего Контракта поставщик обязуется поставить Заказчику </w:t>
      </w:r>
      <w:r w:rsidR="001237AA">
        <w:rPr>
          <w:sz w:val="24"/>
          <w:szCs w:val="24"/>
        </w:rPr>
        <w:t>кондитерские изделия</w:t>
      </w:r>
      <w:r>
        <w:rPr>
          <w:sz w:val="24"/>
          <w:szCs w:val="24"/>
        </w:rPr>
        <w:t xml:space="preserve"> для МБОУ «Школа-интернат</w:t>
      </w:r>
      <w:r>
        <w:rPr>
          <w:b/>
          <w:sz w:val="24"/>
          <w:szCs w:val="24"/>
        </w:rPr>
        <w:t>»</w:t>
      </w:r>
      <w:r>
        <w:rPr>
          <w:sz w:val="24"/>
          <w:szCs w:val="24"/>
        </w:rPr>
        <w:t xml:space="preserve"> (далее товар), в количестве и сроки согласно спецификации (Приложение №1), прилагаемой к настоящему контракту и являющейся его неотъемлемой частью, а Заказчик обязуется принять указанный товар согласно установленным правилам и требованиям данного контракта и произвести оплату поставляемого товара из средств бюджетных учреждений, КВР </w:t>
      </w:r>
      <w:r>
        <w:rPr>
          <w:sz w:val="24"/>
          <w:szCs w:val="24"/>
          <w:shd w:val="clear" w:color="auto" w:fill="FFFFFF"/>
        </w:rPr>
        <w:t>244.</w:t>
      </w:r>
    </w:p>
    <w:p w:rsidR="003C4C09" w:rsidRDefault="003C4C09" w:rsidP="003C4C09">
      <w:pPr>
        <w:pStyle w:val="a3"/>
        <w:widowControl w:val="0"/>
        <w:tabs>
          <w:tab w:val="left" w:pos="426"/>
        </w:tabs>
        <w:suppressAutoHyphens w:val="0"/>
        <w:rPr>
          <w:b/>
          <w:szCs w:val="24"/>
        </w:rPr>
      </w:pPr>
      <w:r>
        <w:rPr>
          <w:szCs w:val="24"/>
        </w:rPr>
        <w:t xml:space="preserve">1.2. Идентификационный код закупки </w:t>
      </w:r>
      <w:r w:rsidR="00705DED">
        <w:t>243622902534162290100100020000000244</w:t>
      </w:r>
    </w:p>
    <w:p w:rsidR="00F30768" w:rsidRDefault="00F30768" w:rsidP="001D53E4">
      <w:pPr>
        <w:pStyle w:val="a3"/>
        <w:widowControl w:val="0"/>
        <w:tabs>
          <w:tab w:val="left" w:pos="426"/>
        </w:tabs>
        <w:suppressAutoHyphens w:val="0"/>
        <w:jc w:val="center"/>
        <w:rPr>
          <w:b/>
          <w:szCs w:val="24"/>
        </w:rPr>
      </w:pPr>
    </w:p>
    <w:p w:rsidR="001D53E4" w:rsidRDefault="001D53E4" w:rsidP="00F30768">
      <w:pPr>
        <w:pStyle w:val="a3"/>
        <w:widowControl w:val="0"/>
        <w:numPr>
          <w:ilvl w:val="0"/>
          <w:numId w:val="2"/>
        </w:numPr>
        <w:tabs>
          <w:tab w:val="left" w:pos="426"/>
        </w:tabs>
        <w:suppressAutoHyphens w:val="0"/>
        <w:jc w:val="center"/>
        <w:rPr>
          <w:b/>
          <w:szCs w:val="24"/>
        </w:rPr>
      </w:pPr>
      <w:r w:rsidRPr="005C479F">
        <w:rPr>
          <w:b/>
          <w:szCs w:val="24"/>
        </w:rPr>
        <w:t>Качество поставляемого товара</w:t>
      </w:r>
    </w:p>
    <w:p w:rsidR="00F30768" w:rsidRPr="005C479F" w:rsidRDefault="00F30768" w:rsidP="00F30768">
      <w:pPr>
        <w:pStyle w:val="a3"/>
        <w:widowControl w:val="0"/>
        <w:tabs>
          <w:tab w:val="left" w:pos="426"/>
        </w:tabs>
        <w:suppressAutoHyphens w:val="0"/>
        <w:ind w:left="720"/>
        <w:rPr>
          <w:b/>
          <w:szCs w:val="24"/>
        </w:rPr>
      </w:pPr>
    </w:p>
    <w:p w:rsidR="001D53E4" w:rsidRPr="005C479F" w:rsidRDefault="001D53E4" w:rsidP="001D53E4">
      <w:pPr>
        <w:pStyle w:val="a9"/>
        <w:widowControl w:val="0"/>
        <w:suppressAutoHyphens w:val="0"/>
        <w:ind w:left="0"/>
        <w:jc w:val="both"/>
      </w:pPr>
      <w:r w:rsidRPr="005C479F">
        <w:t>2.1. Поставляемый товар должен соответствовать требованиям государственных стандартов и ветеринарного контроля, не содержать генетически модифицированных источников.</w:t>
      </w:r>
    </w:p>
    <w:p w:rsidR="001D53E4" w:rsidRPr="005C479F" w:rsidRDefault="001D53E4" w:rsidP="001D53E4">
      <w:pPr>
        <w:widowControl w:val="0"/>
        <w:suppressAutoHyphens w:val="0"/>
        <w:jc w:val="both"/>
        <w:rPr>
          <w:sz w:val="24"/>
        </w:rPr>
      </w:pPr>
      <w:r w:rsidRPr="005C479F">
        <w:rPr>
          <w:sz w:val="24"/>
        </w:rPr>
        <w:t xml:space="preserve">2.2. Поставщик гарантирует качество поставляемого товара в течение установленных сроков годности. Товар, не соответствующий обязательным требованиям государственных стандартов считается не поставленным и подлежит замене. </w:t>
      </w:r>
    </w:p>
    <w:p w:rsidR="001D53E4" w:rsidRPr="005C479F" w:rsidRDefault="001D53E4" w:rsidP="001D53E4">
      <w:pPr>
        <w:widowControl w:val="0"/>
        <w:suppressAutoHyphens w:val="0"/>
        <w:jc w:val="both"/>
        <w:rPr>
          <w:sz w:val="24"/>
          <w:szCs w:val="24"/>
        </w:rPr>
      </w:pPr>
      <w:r w:rsidRPr="005C479F">
        <w:rPr>
          <w:sz w:val="24"/>
        </w:rPr>
        <w:t>2.3. </w:t>
      </w:r>
      <w:r w:rsidRPr="005C479F">
        <w:rPr>
          <w:sz w:val="24"/>
          <w:szCs w:val="24"/>
        </w:rPr>
        <w:t>Качество поставляемого товара Поставщик удостоверяет удостоверением качества, сертификатом соответствия (декларацией о соответствии), документами ветеринарной службы и другими необходимыми документами.</w:t>
      </w:r>
    </w:p>
    <w:p w:rsidR="001D53E4" w:rsidRPr="005C479F" w:rsidRDefault="001D53E4" w:rsidP="001D53E4">
      <w:pPr>
        <w:widowControl w:val="0"/>
        <w:suppressAutoHyphens w:val="0"/>
        <w:jc w:val="both"/>
        <w:rPr>
          <w:sz w:val="24"/>
          <w:szCs w:val="24"/>
        </w:rPr>
      </w:pPr>
      <w:r w:rsidRPr="005C479F">
        <w:rPr>
          <w:sz w:val="24"/>
          <w:szCs w:val="24"/>
        </w:rPr>
        <w:t>2.4. При поставке товара и несоответствующего требованиям поставки по количеству, качеству Заказчик вправе отказаться от его принятия и оплаты.</w:t>
      </w:r>
    </w:p>
    <w:p w:rsidR="001D53E4" w:rsidRPr="005C479F" w:rsidRDefault="001D53E4" w:rsidP="001D53E4">
      <w:pPr>
        <w:widowControl w:val="0"/>
        <w:suppressAutoHyphens w:val="0"/>
        <w:jc w:val="both"/>
        <w:rPr>
          <w:sz w:val="24"/>
          <w:szCs w:val="24"/>
        </w:rPr>
      </w:pPr>
      <w:r w:rsidRPr="005C479F">
        <w:rPr>
          <w:sz w:val="24"/>
          <w:szCs w:val="24"/>
        </w:rPr>
        <w:t>2.5. Риск случайной гибели или повреждения товара до его передачи Заказчику несет Поставщик.</w:t>
      </w:r>
    </w:p>
    <w:p w:rsidR="00F30768" w:rsidRDefault="00F30768" w:rsidP="001D53E4">
      <w:pPr>
        <w:widowControl w:val="0"/>
        <w:suppressAutoHyphens w:val="0"/>
        <w:jc w:val="center"/>
        <w:rPr>
          <w:b/>
          <w:sz w:val="24"/>
          <w:szCs w:val="24"/>
        </w:rPr>
      </w:pPr>
    </w:p>
    <w:p w:rsidR="001D53E4" w:rsidRPr="00F30768" w:rsidRDefault="001D53E4" w:rsidP="00F30768">
      <w:pPr>
        <w:pStyle w:val="af"/>
        <w:widowControl w:val="0"/>
        <w:numPr>
          <w:ilvl w:val="0"/>
          <w:numId w:val="2"/>
        </w:numPr>
        <w:suppressAutoHyphens w:val="0"/>
        <w:jc w:val="center"/>
        <w:rPr>
          <w:b/>
          <w:sz w:val="24"/>
          <w:szCs w:val="24"/>
        </w:rPr>
      </w:pPr>
      <w:r w:rsidRPr="00F30768">
        <w:rPr>
          <w:b/>
          <w:sz w:val="24"/>
          <w:szCs w:val="24"/>
        </w:rPr>
        <w:t>Поставки товара по количеству и качеству</w:t>
      </w:r>
    </w:p>
    <w:p w:rsidR="00F30768" w:rsidRPr="00F30768" w:rsidRDefault="00F30768" w:rsidP="00F30768">
      <w:pPr>
        <w:pStyle w:val="af"/>
        <w:widowControl w:val="0"/>
        <w:suppressAutoHyphens w:val="0"/>
        <w:rPr>
          <w:b/>
          <w:sz w:val="24"/>
          <w:szCs w:val="24"/>
        </w:rPr>
      </w:pPr>
    </w:p>
    <w:p w:rsidR="00EE5DFF" w:rsidRDefault="001D53E4" w:rsidP="001D53E4">
      <w:pPr>
        <w:widowControl w:val="0"/>
        <w:suppressAutoHyphens w:val="0"/>
        <w:jc w:val="both"/>
        <w:rPr>
          <w:sz w:val="24"/>
          <w:szCs w:val="24"/>
        </w:rPr>
      </w:pPr>
      <w:r w:rsidRPr="005C479F">
        <w:rPr>
          <w:sz w:val="24"/>
          <w:szCs w:val="24"/>
        </w:rPr>
        <w:t xml:space="preserve">3.1. </w:t>
      </w:r>
      <w:r w:rsidR="00EE5DFF" w:rsidRPr="005C479F">
        <w:rPr>
          <w:sz w:val="24"/>
        </w:rPr>
        <w:t xml:space="preserve">Контракт вступает в силу </w:t>
      </w:r>
      <w:r w:rsidR="00EE5DFF">
        <w:rPr>
          <w:sz w:val="24"/>
        </w:rPr>
        <w:t>с момента подписани</w:t>
      </w:r>
      <w:r w:rsidR="000A1043">
        <w:rPr>
          <w:sz w:val="24"/>
        </w:rPr>
        <w:t>я кон</w:t>
      </w:r>
      <w:r w:rsidR="00D13E1D">
        <w:rPr>
          <w:sz w:val="24"/>
        </w:rPr>
        <w:t>тракта и действует до 3</w:t>
      </w:r>
      <w:r w:rsidR="00705DED">
        <w:rPr>
          <w:sz w:val="24"/>
        </w:rPr>
        <w:t>1</w:t>
      </w:r>
      <w:r w:rsidR="00D13E1D">
        <w:rPr>
          <w:sz w:val="24"/>
        </w:rPr>
        <w:t>.</w:t>
      </w:r>
      <w:r w:rsidR="00705DED">
        <w:rPr>
          <w:sz w:val="24"/>
        </w:rPr>
        <w:t>12</w:t>
      </w:r>
      <w:r w:rsidR="00D13E1D">
        <w:rPr>
          <w:sz w:val="24"/>
        </w:rPr>
        <w:t>.2024</w:t>
      </w:r>
      <w:r w:rsidR="00810A91">
        <w:rPr>
          <w:sz w:val="24"/>
        </w:rPr>
        <w:t>г</w:t>
      </w:r>
      <w:r w:rsidR="00EE5DFF">
        <w:rPr>
          <w:sz w:val="24"/>
          <w:szCs w:val="24"/>
        </w:rPr>
        <w:t xml:space="preserve">. </w:t>
      </w:r>
    </w:p>
    <w:p w:rsidR="001D53E4" w:rsidRPr="005C479F" w:rsidRDefault="00EE5DFF" w:rsidP="001D53E4">
      <w:pPr>
        <w:widowControl w:val="0"/>
        <w:suppressAutoHyphens w:val="0"/>
        <w:jc w:val="both"/>
        <w:rPr>
          <w:sz w:val="24"/>
          <w:szCs w:val="24"/>
        </w:rPr>
      </w:pPr>
      <w:r>
        <w:rPr>
          <w:sz w:val="24"/>
          <w:szCs w:val="24"/>
        </w:rPr>
        <w:t xml:space="preserve">3.2 </w:t>
      </w:r>
      <w:r w:rsidR="001D53E4" w:rsidRPr="005C479F">
        <w:rPr>
          <w:sz w:val="24"/>
          <w:szCs w:val="24"/>
        </w:rPr>
        <w:t xml:space="preserve">Поставка товара производится с </w:t>
      </w:r>
      <w:r w:rsidR="00705DED">
        <w:rPr>
          <w:sz w:val="24"/>
          <w:szCs w:val="24"/>
        </w:rPr>
        <w:t>02</w:t>
      </w:r>
      <w:r w:rsidR="000A1043">
        <w:rPr>
          <w:sz w:val="24"/>
          <w:szCs w:val="24"/>
        </w:rPr>
        <w:t>.0</w:t>
      </w:r>
      <w:r w:rsidR="00705DED">
        <w:rPr>
          <w:sz w:val="24"/>
          <w:szCs w:val="24"/>
        </w:rPr>
        <w:t>9</w:t>
      </w:r>
      <w:r w:rsidR="00D13E1D">
        <w:rPr>
          <w:sz w:val="24"/>
          <w:szCs w:val="24"/>
        </w:rPr>
        <w:t>.2024</w:t>
      </w:r>
      <w:r w:rsidR="00D97EE5">
        <w:rPr>
          <w:sz w:val="24"/>
          <w:szCs w:val="24"/>
        </w:rPr>
        <w:t>г.</w:t>
      </w:r>
      <w:r w:rsidR="00D13E1D">
        <w:rPr>
          <w:sz w:val="24"/>
          <w:szCs w:val="24"/>
        </w:rPr>
        <w:t xml:space="preserve"> по 31.</w:t>
      </w:r>
      <w:r w:rsidR="00705DED">
        <w:rPr>
          <w:sz w:val="24"/>
          <w:szCs w:val="24"/>
        </w:rPr>
        <w:t>12</w:t>
      </w:r>
      <w:r w:rsidR="00D13E1D">
        <w:rPr>
          <w:sz w:val="24"/>
          <w:szCs w:val="24"/>
        </w:rPr>
        <w:t>.2024</w:t>
      </w:r>
      <w:r w:rsidR="001D53E4" w:rsidRPr="005C479F">
        <w:rPr>
          <w:sz w:val="24"/>
          <w:szCs w:val="24"/>
        </w:rPr>
        <w:t>г. включительно, транспортом Поставщика и за его счет. П</w:t>
      </w:r>
      <w:r w:rsidR="001D53E4" w:rsidRPr="005C479F">
        <w:rPr>
          <w:color w:val="000000"/>
          <w:sz w:val="24"/>
          <w:szCs w:val="24"/>
        </w:rPr>
        <w:t xml:space="preserve">оставка товара осуществляется партиями в течение 1 дня после получения заявки Заказчика. </w:t>
      </w:r>
      <w:r w:rsidR="001D53E4" w:rsidRPr="005C479F">
        <w:rPr>
          <w:sz w:val="24"/>
          <w:szCs w:val="24"/>
        </w:rPr>
        <w:t>Время поставки с 08.00 до 16.00 в рабочие дни. Место поставки: г. Рязань, ул. Космонавтов, д. 11.</w:t>
      </w:r>
    </w:p>
    <w:p w:rsidR="001D53E4" w:rsidRPr="005C479F" w:rsidRDefault="001D53E4" w:rsidP="001D53E4">
      <w:pPr>
        <w:pStyle w:val="a3"/>
        <w:widowControl w:val="0"/>
        <w:suppressAutoHyphens w:val="0"/>
        <w:rPr>
          <w:szCs w:val="24"/>
        </w:rPr>
      </w:pPr>
      <w:r w:rsidRPr="005C479F">
        <w:rPr>
          <w:szCs w:val="24"/>
        </w:rPr>
        <w:t>3.</w:t>
      </w:r>
      <w:r w:rsidR="00EE5DFF">
        <w:rPr>
          <w:szCs w:val="24"/>
        </w:rPr>
        <w:t>3</w:t>
      </w:r>
      <w:r w:rsidRPr="005C479F">
        <w:rPr>
          <w:szCs w:val="24"/>
        </w:rPr>
        <w:t xml:space="preserve">. Товар поставляется Заказчику на специальном автотранспорте, согласно правилам и инструкциям по перевозке скоропортящихся грузов, обеспечивающим ее сохранность при транспортировке и хранении. </w:t>
      </w:r>
    </w:p>
    <w:p w:rsidR="001D53E4" w:rsidRPr="005C479F" w:rsidRDefault="001D53E4" w:rsidP="001D53E4">
      <w:pPr>
        <w:widowControl w:val="0"/>
        <w:suppressAutoHyphens w:val="0"/>
        <w:jc w:val="both"/>
        <w:rPr>
          <w:sz w:val="24"/>
          <w:szCs w:val="24"/>
        </w:rPr>
      </w:pPr>
      <w:r w:rsidRPr="005C479F">
        <w:rPr>
          <w:sz w:val="24"/>
          <w:szCs w:val="24"/>
        </w:rPr>
        <w:t>3.</w:t>
      </w:r>
      <w:r w:rsidR="00EE5DFF">
        <w:rPr>
          <w:sz w:val="24"/>
          <w:szCs w:val="24"/>
        </w:rPr>
        <w:t>4</w:t>
      </w:r>
      <w:r w:rsidRPr="005C479F">
        <w:rPr>
          <w:sz w:val="24"/>
          <w:szCs w:val="24"/>
        </w:rPr>
        <w:t>. Погрузочно-разгрузочные работы, связанные с поставкой товара, выполняются силами и за счет Поставщика.</w:t>
      </w:r>
    </w:p>
    <w:p w:rsidR="00F30768" w:rsidRDefault="00F30768" w:rsidP="001D53E4">
      <w:pPr>
        <w:pStyle w:val="a3"/>
        <w:widowControl w:val="0"/>
        <w:suppressAutoHyphens w:val="0"/>
        <w:jc w:val="center"/>
        <w:rPr>
          <w:b/>
          <w:szCs w:val="24"/>
        </w:rPr>
      </w:pPr>
    </w:p>
    <w:p w:rsidR="001D53E4" w:rsidRDefault="001D53E4" w:rsidP="00F30768">
      <w:pPr>
        <w:pStyle w:val="a3"/>
        <w:widowControl w:val="0"/>
        <w:numPr>
          <w:ilvl w:val="0"/>
          <w:numId w:val="2"/>
        </w:numPr>
        <w:suppressAutoHyphens w:val="0"/>
        <w:jc w:val="center"/>
        <w:rPr>
          <w:b/>
          <w:szCs w:val="24"/>
        </w:rPr>
      </w:pPr>
      <w:r w:rsidRPr="005C479F">
        <w:rPr>
          <w:b/>
          <w:szCs w:val="24"/>
        </w:rPr>
        <w:t>Приемка товара по количеству и качеству</w:t>
      </w:r>
    </w:p>
    <w:p w:rsidR="00F30768" w:rsidRPr="005C479F" w:rsidRDefault="00F30768" w:rsidP="00F30768">
      <w:pPr>
        <w:pStyle w:val="a3"/>
        <w:widowControl w:val="0"/>
        <w:suppressAutoHyphens w:val="0"/>
        <w:ind w:left="720"/>
        <w:rPr>
          <w:b/>
          <w:szCs w:val="24"/>
        </w:rPr>
      </w:pPr>
    </w:p>
    <w:p w:rsidR="001D53E4" w:rsidRPr="005C479F" w:rsidRDefault="001D53E4" w:rsidP="001D53E4">
      <w:pPr>
        <w:widowControl w:val="0"/>
        <w:suppressAutoHyphens w:val="0"/>
        <w:jc w:val="both"/>
        <w:rPr>
          <w:sz w:val="24"/>
        </w:rPr>
      </w:pPr>
      <w:r w:rsidRPr="005C479F">
        <w:rPr>
          <w:sz w:val="24"/>
        </w:rPr>
        <w:t xml:space="preserve">4.1. Прием-передача каждой партии товара по количеству, качеству производится строго в присутствии ответственного представителя Поставщика, имеющего право подписи (даже если для доставки товара Поставщик использует стороннюю транспортную организацию) и ответственным представителем Заказчика в соответствии с инструкциями Госарбитража СССР П-6 от 15.06.1965г.; </w:t>
      </w:r>
      <w:r w:rsidRPr="005C479F">
        <w:rPr>
          <w:sz w:val="24"/>
        </w:rPr>
        <w:lastRenderedPageBreak/>
        <w:t>П-7 от 25.04.1966г. Приемка товара осуществляется с составлением документов приемки товара (</w:t>
      </w:r>
      <w:r>
        <w:rPr>
          <w:sz w:val="24"/>
        </w:rPr>
        <w:t>2</w:t>
      </w:r>
      <w:r w:rsidRPr="005C479F">
        <w:rPr>
          <w:sz w:val="24"/>
        </w:rPr>
        <w:t xml:space="preserve"> экземпляра). В случае если при приемке товара отсутствует ответственный представитель Поставщика, имеющий право подписи, товар не подлежит приемке и считается не поставленным.</w:t>
      </w:r>
    </w:p>
    <w:p w:rsidR="001D53E4" w:rsidRPr="005C479F" w:rsidRDefault="001D53E4" w:rsidP="001D53E4">
      <w:pPr>
        <w:pStyle w:val="a3"/>
        <w:widowControl w:val="0"/>
        <w:suppressAutoHyphens w:val="0"/>
        <w:rPr>
          <w:rFonts w:eastAsia="Arial" w:cs="Arial"/>
          <w:szCs w:val="24"/>
        </w:rPr>
      </w:pPr>
      <w:r w:rsidRPr="005C479F">
        <w:t xml:space="preserve">4.2. </w:t>
      </w:r>
      <w:r w:rsidRPr="005C479F">
        <w:rPr>
          <w:rFonts w:eastAsia="Arial" w:cs="Arial"/>
          <w:szCs w:val="24"/>
        </w:rPr>
        <w:t>Заказчик обязуется производить приемку товара в течение 2 (двух) рабочих дней со дня получения соответствующих документов и направить Поставщику подписанные документы или мотивированный отказ в приемке товара.</w:t>
      </w:r>
    </w:p>
    <w:p w:rsidR="001D53E4" w:rsidRPr="005C479F" w:rsidRDefault="001D53E4" w:rsidP="001D53E4">
      <w:pPr>
        <w:widowControl w:val="0"/>
        <w:suppressAutoHyphens w:val="0"/>
        <w:jc w:val="both"/>
        <w:rPr>
          <w:sz w:val="24"/>
        </w:rPr>
      </w:pPr>
      <w:r w:rsidRPr="005C479F">
        <w:rPr>
          <w:sz w:val="24"/>
        </w:rPr>
        <w:t>4.3. Поставщик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предусмотренные контрактом, при этом Заказчик обязан обеспечить приемку поставленного товара в соответствии с условиями контракта.</w:t>
      </w:r>
    </w:p>
    <w:p w:rsidR="001D53E4" w:rsidRPr="005C479F" w:rsidRDefault="001D53E4" w:rsidP="001D53E4">
      <w:pPr>
        <w:widowControl w:val="0"/>
        <w:suppressAutoHyphens w:val="0"/>
        <w:jc w:val="both"/>
        <w:rPr>
          <w:sz w:val="24"/>
        </w:rPr>
      </w:pPr>
      <w:r w:rsidRPr="005C479F">
        <w:rPr>
          <w:sz w:val="24"/>
        </w:rPr>
        <w:t>4.4.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действующим законодательством.</w:t>
      </w:r>
    </w:p>
    <w:p w:rsidR="00EE5DFF" w:rsidRDefault="00EE5DFF" w:rsidP="00EE5DFF">
      <w:pPr>
        <w:jc w:val="both"/>
        <w:rPr>
          <w:sz w:val="24"/>
        </w:rPr>
      </w:pPr>
      <w:r>
        <w:rPr>
          <w:sz w:val="24"/>
        </w:rPr>
        <w:t xml:space="preserve">4.5. </w:t>
      </w:r>
      <w:r w:rsidRPr="00815BB4">
        <w:rPr>
          <w:sz w:val="24"/>
        </w:rPr>
        <w:t>Для проведения экспертизы поставленных товаров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товара, в заключении могут содержаться предложения об устранении данных нарушений, в том числе с указанием срока их устранения. Результаты экспертизы, проводимой экспертом или экспертной организацией в случаях, предусмотренных Федеральным законом от 05.04.2013 № 44-ФЗ,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части 3 статьи 41 Федерального закона от 05.04.2013 № 44-ФЗ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rsidR="001D53E4" w:rsidRPr="005C479F" w:rsidRDefault="001D53E4" w:rsidP="001D53E4">
      <w:pPr>
        <w:widowControl w:val="0"/>
        <w:suppressAutoHyphens w:val="0"/>
        <w:jc w:val="both"/>
        <w:rPr>
          <w:sz w:val="24"/>
        </w:rPr>
      </w:pPr>
      <w:r w:rsidRPr="005C479F">
        <w:rPr>
          <w:sz w:val="24"/>
        </w:rPr>
        <w:t>4.6. Приемка результатов отдельного этапа исполнения контракта, а также поставленного товара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rsidR="001D53E4" w:rsidRPr="005C479F" w:rsidRDefault="001D53E4" w:rsidP="001D53E4">
      <w:pPr>
        <w:widowControl w:val="0"/>
        <w:suppressAutoHyphens w:val="0"/>
        <w:jc w:val="both"/>
        <w:rPr>
          <w:sz w:val="24"/>
        </w:rPr>
      </w:pPr>
      <w:r w:rsidRPr="005C479F">
        <w:rPr>
          <w:sz w:val="24"/>
        </w:rPr>
        <w:t xml:space="preserve">4.7. Заказчик вправе не отказывать в приемке результатов отдельного этапа исполнения контракта либо поставленного товара в случае выявления несоответствия этих </w:t>
      </w:r>
      <w:proofErr w:type="gramStart"/>
      <w:r w:rsidRPr="005C479F">
        <w:rPr>
          <w:sz w:val="24"/>
        </w:rPr>
        <w:t>результатов</w:t>
      </w:r>
      <w:proofErr w:type="gramEnd"/>
      <w:r w:rsidRPr="005C479F">
        <w:rPr>
          <w:sz w:val="24"/>
        </w:rPr>
        <w:t xml:space="preserve"> либо этих товаров условиям контракта, если выявленное несоответствие не препятствует приемке этих товаров и устранено Поставщиком. </w:t>
      </w:r>
    </w:p>
    <w:p w:rsidR="001D53E4" w:rsidRPr="005C479F" w:rsidRDefault="001D53E4" w:rsidP="001D53E4">
      <w:pPr>
        <w:widowControl w:val="0"/>
        <w:suppressAutoHyphens w:val="0"/>
        <w:jc w:val="both"/>
        <w:rPr>
          <w:sz w:val="24"/>
        </w:rPr>
      </w:pPr>
      <w:r w:rsidRPr="005C479F">
        <w:rPr>
          <w:sz w:val="24"/>
        </w:rPr>
        <w:t>4.8. Приемка товара по качеству производится при наличии всех необходимых для проведения приемки документов. При отсутствии указанных документов Заказчик вправе не производить приемку товара. Обо всех выявленных недостатках и несоответствиях Заказчик незамедлительно уведомляет Поставщика.</w:t>
      </w:r>
    </w:p>
    <w:p w:rsidR="001D53E4" w:rsidRPr="005C479F" w:rsidRDefault="001D53E4" w:rsidP="001D53E4">
      <w:pPr>
        <w:widowControl w:val="0"/>
        <w:suppressAutoHyphens w:val="0"/>
        <w:jc w:val="both"/>
        <w:rPr>
          <w:sz w:val="24"/>
          <w:szCs w:val="24"/>
        </w:rPr>
      </w:pPr>
      <w:r w:rsidRPr="005C479F">
        <w:rPr>
          <w:sz w:val="24"/>
        </w:rPr>
        <w:t xml:space="preserve">4.9. </w:t>
      </w:r>
      <w:r w:rsidRPr="005C479F">
        <w:rPr>
          <w:sz w:val="24"/>
          <w:szCs w:val="24"/>
        </w:rPr>
        <w:t xml:space="preserve">При разногласии Заказчика и Поставщика по качеству товара, в присутствии представителей Поставщика и Заказчика, отбираются образцы (пробы) в 3-х (трех) экземплярах в соответствии с требованиями стандартов, из которых один остается у Заказчика, второй направляется Поставщику, а третий в течение суток направляется на анализ в аттестованную и аккредитованную лабораторию для проверки товара на соответствие государственным стандартам. В случае если товар соответствует государственным стандартам, то оплата за анализ товара осуществляется за счет </w:t>
      </w:r>
      <w:r w:rsidRPr="005C479F">
        <w:rPr>
          <w:sz w:val="24"/>
          <w:szCs w:val="24"/>
        </w:rPr>
        <w:lastRenderedPageBreak/>
        <w:t>средств Заказчика. В случае если товар не соответствует государственным стандартам, то оплата за анализ товара осуществляется за счет средств Поставщика.</w:t>
      </w:r>
    </w:p>
    <w:p w:rsidR="00F30768" w:rsidRDefault="00F30768" w:rsidP="001D53E4">
      <w:pPr>
        <w:widowControl w:val="0"/>
        <w:tabs>
          <w:tab w:val="left" w:pos="709"/>
        </w:tabs>
        <w:suppressAutoHyphens w:val="0"/>
        <w:jc w:val="center"/>
        <w:rPr>
          <w:b/>
          <w:sz w:val="24"/>
        </w:rPr>
      </w:pPr>
    </w:p>
    <w:p w:rsidR="001D53E4" w:rsidRPr="00F30768" w:rsidRDefault="001D53E4" w:rsidP="00F30768">
      <w:pPr>
        <w:pStyle w:val="af"/>
        <w:widowControl w:val="0"/>
        <w:numPr>
          <w:ilvl w:val="0"/>
          <w:numId w:val="2"/>
        </w:numPr>
        <w:tabs>
          <w:tab w:val="left" w:pos="709"/>
        </w:tabs>
        <w:suppressAutoHyphens w:val="0"/>
        <w:jc w:val="center"/>
        <w:rPr>
          <w:b/>
          <w:sz w:val="24"/>
        </w:rPr>
      </w:pPr>
      <w:r w:rsidRPr="00F30768">
        <w:rPr>
          <w:b/>
          <w:sz w:val="24"/>
        </w:rPr>
        <w:t>Цена и порядок расчетов</w:t>
      </w:r>
    </w:p>
    <w:p w:rsidR="00F30768" w:rsidRPr="00F30768" w:rsidRDefault="00F30768" w:rsidP="00F30768">
      <w:pPr>
        <w:pStyle w:val="af"/>
        <w:widowControl w:val="0"/>
        <w:tabs>
          <w:tab w:val="left" w:pos="709"/>
        </w:tabs>
        <w:suppressAutoHyphens w:val="0"/>
        <w:rPr>
          <w:b/>
          <w:sz w:val="24"/>
        </w:rPr>
      </w:pPr>
    </w:p>
    <w:p w:rsidR="001D53E4" w:rsidRPr="005C479F" w:rsidRDefault="001D53E4" w:rsidP="001D53E4">
      <w:pPr>
        <w:pStyle w:val="a9"/>
        <w:widowControl w:val="0"/>
        <w:suppressAutoHyphens w:val="0"/>
        <w:ind w:left="0"/>
        <w:jc w:val="both"/>
      </w:pPr>
      <w:r w:rsidRPr="005C479F">
        <w:t xml:space="preserve">5.1.  Цена контракта </w:t>
      </w:r>
      <w:r w:rsidR="00D13E1D">
        <w:rPr>
          <w:szCs w:val="24"/>
        </w:rPr>
        <w:t>3</w:t>
      </w:r>
      <w:r w:rsidR="00705DED">
        <w:rPr>
          <w:szCs w:val="24"/>
        </w:rPr>
        <w:t>35 400</w:t>
      </w:r>
      <w:r w:rsidR="00472EDE">
        <w:rPr>
          <w:szCs w:val="24"/>
        </w:rPr>
        <w:t xml:space="preserve"> (</w:t>
      </w:r>
      <w:r w:rsidR="00D13E1D">
        <w:rPr>
          <w:szCs w:val="24"/>
        </w:rPr>
        <w:t xml:space="preserve">Триста </w:t>
      </w:r>
      <w:r w:rsidR="00705DED">
        <w:rPr>
          <w:szCs w:val="24"/>
        </w:rPr>
        <w:t>тридцать пять</w:t>
      </w:r>
      <w:r w:rsidR="00D13E1D">
        <w:rPr>
          <w:szCs w:val="24"/>
        </w:rPr>
        <w:t xml:space="preserve"> тысяч</w:t>
      </w:r>
      <w:r w:rsidR="00472EDE">
        <w:rPr>
          <w:szCs w:val="24"/>
        </w:rPr>
        <w:t xml:space="preserve"> </w:t>
      </w:r>
      <w:r w:rsidR="00705DED">
        <w:rPr>
          <w:szCs w:val="24"/>
        </w:rPr>
        <w:t>четыреста</w:t>
      </w:r>
      <w:r w:rsidR="00472EDE" w:rsidRPr="00810A91">
        <w:rPr>
          <w:szCs w:val="24"/>
        </w:rPr>
        <w:t>) рублей 00 копеек, НДС не предусмотрен.</w:t>
      </w:r>
      <w:r w:rsidR="00472EDE">
        <w:rPr>
          <w:szCs w:val="24"/>
        </w:rPr>
        <w:t xml:space="preserve"> </w:t>
      </w:r>
      <w:r w:rsidRPr="005C479F">
        <w:t>В цену включаются стоимость товара, тара, доставка до Заказчика, погрузочно-разгрузочные работы, транспортные расходы, уплата обязательных налогов и сборов, страхование, уплата таможенных пошлин, другие непредвиденные расходы Поставщика.</w:t>
      </w:r>
    </w:p>
    <w:p w:rsidR="001D53E4" w:rsidRPr="005C479F" w:rsidRDefault="001D53E4" w:rsidP="001D53E4">
      <w:pPr>
        <w:pStyle w:val="a9"/>
        <w:widowControl w:val="0"/>
        <w:suppressAutoHyphens w:val="0"/>
        <w:ind w:left="0"/>
        <w:jc w:val="both"/>
      </w:pPr>
      <w:r w:rsidRPr="005C479F">
        <w:t xml:space="preserve">5.2. Средством платежа является российский рубль. Расчеты производятся путём безналичного перечисления денежных средств на расчетный </w:t>
      </w:r>
      <w:r w:rsidR="00EE5DFF">
        <w:t>счет Поставщика в течение 3</w:t>
      </w:r>
      <w:r w:rsidR="00D97EE5">
        <w:t>0</w:t>
      </w:r>
      <w:r>
        <w:t xml:space="preserve"> рабочих </w:t>
      </w:r>
      <w:r w:rsidRPr="005C479F">
        <w:t>дней после поставки партии товара на склад Заказчика и приемки его по качеству, количеству и подписания соответствующих документов.</w:t>
      </w:r>
    </w:p>
    <w:p w:rsidR="001D53E4" w:rsidRPr="005C479F" w:rsidRDefault="001D53E4" w:rsidP="001D53E4">
      <w:pPr>
        <w:pStyle w:val="a9"/>
        <w:widowControl w:val="0"/>
        <w:suppressAutoHyphens w:val="0"/>
        <w:ind w:left="0"/>
        <w:jc w:val="both"/>
      </w:pPr>
      <w:r w:rsidRPr="005C479F">
        <w:t>5.3. Цена контракта является твердой и определяется на весь срок исполнения контракта.</w:t>
      </w:r>
    </w:p>
    <w:p w:rsidR="001D53E4" w:rsidRPr="005C479F" w:rsidRDefault="001D53E4" w:rsidP="001D53E4">
      <w:pPr>
        <w:pStyle w:val="a9"/>
        <w:widowControl w:val="0"/>
        <w:suppressAutoHyphens w:val="0"/>
        <w:ind w:left="0"/>
        <w:jc w:val="both"/>
      </w:pPr>
      <w:r w:rsidRPr="005C479F">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контракта.</w:t>
      </w:r>
    </w:p>
    <w:p w:rsidR="001D53E4" w:rsidRPr="005C479F" w:rsidRDefault="001D53E4" w:rsidP="001D53E4">
      <w:pPr>
        <w:widowControl w:val="0"/>
        <w:suppressAutoHyphens w:val="0"/>
        <w:autoSpaceDE w:val="0"/>
        <w:autoSpaceDN w:val="0"/>
        <w:adjustRightInd w:val="0"/>
        <w:jc w:val="both"/>
        <w:rPr>
          <w:sz w:val="24"/>
          <w:szCs w:val="24"/>
        </w:rPr>
      </w:pPr>
      <w:r w:rsidRPr="005C479F">
        <w:rPr>
          <w:sz w:val="24"/>
          <w:szCs w:val="24"/>
        </w:rPr>
        <w:t>5.4. Заказчик по согласованию с Поставщиком вправе увеличить или уменьшить предусмотренное контрактом количество товара не более чем на десять процентов. При увеличении количество товара по соглашению сторон допускается изменение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1D53E4" w:rsidRPr="005C479F" w:rsidRDefault="001D53E4" w:rsidP="001D53E4">
      <w:pPr>
        <w:widowControl w:val="0"/>
        <w:suppressAutoHyphens w:val="0"/>
        <w:jc w:val="both"/>
        <w:rPr>
          <w:sz w:val="24"/>
          <w:szCs w:val="24"/>
          <w:lang w:eastAsia="ru-RU"/>
        </w:rPr>
      </w:pPr>
      <w:r w:rsidRPr="005C479F">
        <w:rPr>
          <w:sz w:val="24"/>
          <w:szCs w:val="24"/>
          <w:lang w:eastAsia="ar-SA"/>
        </w:rPr>
        <w:t xml:space="preserve">5.5. Заказчик уменьшает </w:t>
      </w:r>
      <w:r w:rsidRPr="005C479F">
        <w:rPr>
          <w:sz w:val="24"/>
          <w:szCs w:val="24"/>
          <w:lang w:eastAsia="ru-RU"/>
        </w:rPr>
        <w:t>сумму, подлежащую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30768" w:rsidRDefault="00F30768" w:rsidP="001D53E4">
      <w:pPr>
        <w:pStyle w:val="23"/>
        <w:widowControl w:val="0"/>
        <w:suppressAutoHyphens w:val="0"/>
        <w:spacing w:after="0" w:line="240" w:lineRule="auto"/>
        <w:ind w:left="0"/>
        <w:jc w:val="center"/>
        <w:rPr>
          <w:b/>
          <w:sz w:val="24"/>
        </w:rPr>
      </w:pPr>
    </w:p>
    <w:p w:rsidR="001D53E4" w:rsidRDefault="00EE5DFF" w:rsidP="00F30768">
      <w:pPr>
        <w:pStyle w:val="23"/>
        <w:widowControl w:val="0"/>
        <w:numPr>
          <w:ilvl w:val="0"/>
          <w:numId w:val="2"/>
        </w:numPr>
        <w:suppressAutoHyphens w:val="0"/>
        <w:spacing w:after="0" w:line="240" w:lineRule="auto"/>
        <w:jc w:val="center"/>
        <w:rPr>
          <w:b/>
          <w:sz w:val="24"/>
        </w:rPr>
      </w:pPr>
      <w:r>
        <w:rPr>
          <w:b/>
          <w:sz w:val="24"/>
        </w:rPr>
        <w:t>Ответственность сторон</w:t>
      </w:r>
    </w:p>
    <w:p w:rsidR="00F30768" w:rsidRPr="005C479F" w:rsidRDefault="00F30768" w:rsidP="00F30768">
      <w:pPr>
        <w:pStyle w:val="23"/>
        <w:widowControl w:val="0"/>
        <w:suppressAutoHyphens w:val="0"/>
        <w:spacing w:after="0" w:line="240" w:lineRule="auto"/>
        <w:ind w:left="720"/>
        <w:rPr>
          <w:b/>
          <w:sz w:val="24"/>
        </w:rPr>
      </w:pPr>
    </w:p>
    <w:p w:rsidR="00EE5DFF" w:rsidRPr="00EB40FE" w:rsidRDefault="00EE5DFF" w:rsidP="00EE5DFF">
      <w:pPr>
        <w:shd w:val="clear" w:color="auto" w:fill="FFFFFF"/>
        <w:tabs>
          <w:tab w:val="left" w:pos="567"/>
        </w:tabs>
        <w:autoSpaceDE w:val="0"/>
        <w:autoSpaceDN w:val="0"/>
        <w:adjustRightInd w:val="0"/>
        <w:ind w:firstLine="567"/>
        <w:jc w:val="both"/>
        <w:rPr>
          <w:sz w:val="24"/>
          <w:szCs w:val="24"/>
        </w:rPr>
      </w:pPr>
      <w:r w:rsidRPr="00EB40FE">
        <w:rPr>
          <w:sz w:val="24"/>
          <w:szCs w:val="24"/>
        </w:rPr>
        <w:t>6.1. Стороны несут ответственность за неисполнение и/или ненадлежащее исполнение своих обязательств по Контракту в соответствии с законодательством Российской Федерации.</w:t>
      </w:r>
    </w:p>
    <w:p w:rsidR="00EE5DFF" w:rsidRPr="00EB40FE" w:rsidRDefault="00EE5DFF" w:rsidP="00EE5DFF">
      <w:pPr>
        <w:shd w:val="clear" w:color="auto" w:fill="FFFFFF"/>
        <w:tabs>
          <w:tab w:val="left" w:pos="567"/>
        </w:tabs>
        <w:autoSpaceDE w:val="0"/>
        <w:autoSpaceDN w:val="0"/>
        <w:adjustRightInd w:val="0"/>
        <w:ind w:firstLine="567"/>
        <w:jc w:val="both"/>
        <w:rPr>
          <w:sz w:val="24"/>
          <w:szCs w:val="24"/>
        </w:rPr>
      </w:pPr>
      <w:r w:rsidRPr="00EB40FE">
        <w:rPr>
          <w:sz w:val="24"/>
          <w:szCs w:val="24"/>
        </w:rPr>
        <w:t>6.2. Неустойка (штрафы, пени) по Контракту выплачиваются только на основании обоснованного письменного требования Стороны.</w:t>
      </w:r>
    </w:p>
    <w:p w:rsidR="00EE5DFF" w:rsidRPr="00EB40FE" w:rsidRDefault="00EE5DFF" w:rsidP="00EE5DFF">
      <w:pPr>
        <w:shd w:val="clear" w:color="auto" w:fill="FFFFFF"/>
        <w:tabs>
          <w:tab w:val="left" w:pos="567"/>
        </w:tabs>
        <w:autoSpaceDE w:val="0"/>
        <w:autoSpaceDN w:val="0"/>
        <w:adjustRightInd w:val="0"/>
        <w:ind w:firstLine="567"/>
        <w:jc w:val="both"/>
        <w:rPr>
          <w:color w:val="000000"/>
          <w:sz w:val="24"/>
          <w:szCs w:val="24"/>
        </w:rPr>
      </w:pPr>
      <w:r w:rsidRPr="00EB40FE">
        <w:rPr>
          <w:color w:val="000000"/>
          <w:sz w:val="24"/>
          <w:szCs w:val="24"/>
        </w:rPr>
        <w:t>6.3. За</w:t>
      </w:r>
      <w:r w:rsidRPr="00EB40FE">
        <w:rPr>
          <w:sz w:val="24"/>
          <w:szCs w:val="24"/>
        </w:rPr>
        <w:t xml:space="preserve">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w:t>
      </w:r>
      <w:r w:rsidRPr="00EB40FE">
        <w:rPr>
          <w:color w:val="000000"/>
          <w:sz w:val="24"/>
          <w:szCs w:val="24"/>
        </w:rPr>
        <w:t>:</w:t>
      </w:r>
    </w:p>
    <w:p w:rsidR="00EE5DFF" w:rsidRPr="00EB40FE" w:rsidRDefault="00EE5DFF" w:rsidP="00EE5DFF">
      <w:pPr>
        <w:tabs>
          <w:tab w:val="left" w:pos="567"/>
        </w:tabs>
        <w:autoSpaceDE w:val="0"/>
        <w:autoSpaceDN w:val="0"/>
        <w:adjustRightInd w:val="0"/>
        <w:ind w:firstLine="567"/>
        <w:jc w:val="both"/>
        <w:rPr>
          <w:sz w:val="24"/>
          <w:szCs w:val="24"/>
        </w:rPr>
      </w:pPr>
      <w:r w:rsidRPr="00EB40FE">
        <w:rPr>
          <w:sz w:val="24"/>
          <w:szCs w:val="24"/>
        </w:rPr>
        <w:t>6.4.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1000 рублей 00 копеек.</w:t>
      </w:r>
    </w:p>
    <w:p w:rsidR="00EE5DFF" w:rsidRPr="00EB40FE" w:rsidRDefault="00EE5DFF" w:rsidP="00EE5DFF">
      <w:pPr>
        <w:tabs>
          <w:tab w:val="left" w:pos="567"/>
        </w:tabs>
        <w:autoSpaceDE w:val="0"/>
        <w:autoSpaceDN w:val="0"/>
        <w:adjustRightInd w:val="0"/>
        <w:ind w:firstLine="567"/>
        <w:jc w:val="both"/>
        <w:rPr>
          <w:sz w:val="24"/>
          <w:szCs w:val="24"/>
        </w:rPr>
      </w:pPr>
      <w:r w:rsidRPr="00EB40FE">
        <w:rPr>
          <w:sz w:val="24"/>
          <w:szCs w:val="24"/>
        </w:rPr>
        <w:t>6.5. В случае просрочки исполнения поставщиком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поставщиком обязательств, предусмотренных настоящим контрактом, заказчик направляет поставщику требование об уплате неустоек (штрафов, пеней).</w:t>
      </w:r>
    </w:p>
    <w:p w:rsidR="00EE5DFF" w:rsidRPr="00EB40FE" w:rsidRDefault="00EE5DFF" w:rsidP="00EE5DFF">
      <w:pPr>
        <w:tabs>
          <w:tab w:val="left" w:pos="567"/>
        </w:tabs>
        <w:autoSpaceDE w:val="0"/>
        <w:autoSpaceDN w:val="0"/>
        <w:adjustRightInd w:val="0"/>
        <w:ind w:firstLine="567"/>
        <w:jc w:val="both"/>
        <w:rPr>
          <w:sz w:val="24"/>
          <w:szCs w:val="24"/>
        </w:rPr>
      </w:pPr>
      <w:r w:rsidRPr="00EB40FE">
        <w:rPr>
          <w:sz w:val="24"/>
          <w:szCs w:val="24"/>
        </w:rPr>
        <w:t>6.</w:t>
      </w:r>
      <w:r>
        <w:rPr>
          <w:sz w:val="24"/>
          <w:szCs w:val="24"/>
        </w:rPr>
        <w:t>6</w:t>
      </w:r>
      <w:r w:rsidRPr="00EB40FE">
        <w:rPr>
          <w:sz w:val="24"/>
          <w:szCs w:val="24"/>
        </w:rPr>
        <w:t>. В случае просрочки исполнения Заказчиком обязательств, предусмотренных Контрактом, а также в иных случаях неисполнения и/или ненадлежащего исполнения Заказчиком обязательств, предусмотренных Контрактом, Поставщик вправе потр</w:t>
      </w:r>
      <w:r>
        <w:rPr>
          <w:sz w:val="24"/>
          <w:szCs w:val="24"/>
        </w:rPr>
        <w:t>ебовать уплаты неустоек (штрафов, пеней). Пеня начисляется за каждый</w:t>
      </w:r>
      <w:r w:rsidRPr="00EB40FE">
        <w:rPr>
          <w:sz w:val="24"/>
          <w:szCs w:val="24"/>
        </w:rPr>
        <w:t xml:space="preserve">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w:t>
      </w:r>
      <w:r w:rsidRPr="00EB40FE">
        <w:rPr>
          <w:sz w:val="24"/>
          <w:szCs w:val="24"/>
        </w:rPr>
        <w:lastRenderedPageBreak/>
        <w:t>дату уплаты пеней ключевой ставки Центрального банка Российской Федерации от не уплаченной в срок суммы.</w:t>
      </w:r>
    </w:p>
    <w:p w:rsidR="00EE5DFF" w:rsidRPr="00EB40FE" w:rsidRDefault="00EE5DFF" w:rsidP="00EE5DFF">
      <w:pPr>
        <w:tabs>
          <w:tab w:val="left" w:pos="567"/>
        </w:tabs>
        <w:autoSpaceDE w:val="0"/>
        <w:autoSpaceDN w:val="0"/>
        <w:adjustRightInd w:val="0"/>
        <w:ind w:firstLine="567"/>
        <w:jc w:val="both"/>
        <w:rPr>
          <w:sz w:val="24"/>
          <w:szCs w:val="24"/>
        </w:rPr>
      </w:pPr>
      <w:r w:rsidRPr="00EB40FE">
        <w:rPr>
          <w:sz w:val="24"/>
          <w:szCs w:val="24"/>
        </w:rPr>
        <w:t>6.</w:t>
      </w:r>
      <w:r>
        <w:rPr>
          <w:sz w:val="24"/>
          <w:szCs w:val="24"/>
        </w:rPr>
        <w:t>7</w:t>
      </w:r>
      <w:r w:rsidRPr="00EB40FE">
        <w:rPr>
          <w:sz w:val="24"/>
          <w:szCs w:val="24"/>
        </w:rPr>
        <w:t>.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EE5DFF" w:rsidRPr="00EB40FE" w:rsidRDefault="00EE5DFF" w:rsidP="00EE5DFF">
      <w:pPr>
        <w:tabs>
          <w:tab w:val="left" w:pos="567"/>
        </w:tabs>
        <w:autoSpaceDE w:val="0"/>
        <w:autoSpaceDN w:val="0"/>
        <w:adjustRightInd w:val="0"/>
        <w:ind w:firstLine="567"/>
        <w:jc w:val="both"/>
        <w:rPr>
          <w:sz w:val="24"/>
          <w:szCs w:val="24"/>
        </w:rPr>
      </w:pPr>
      <w:r>
        <w:rPr>
          <w:sz w:val="24"/>
          <w:szCs w:val="24"/>
        </w:rPr>
        <w:t>6.8</w:t>
      </w:r>
      <w:r w:rsidRPr="00EB40FE">
        <w:rPr>
          <w:sz w:val="24"/>
          <w:szCs w:val="24"/>
        </w:rPr>
        <w:t>.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rsidR="00EE5DFF" w:rsidRPr="00EB40FE" w:rsidRDefault="00EE5DFF" w:rsidP="00EE5DFF">
      <w:pPr>
        <w:autoSpaceDE w:val="0"/>
        <w:autoSpaceDN w:val="0"/>
        <w:adjustRightInd w:val="0"/>
        <w:ind w:firstLine="567"/>
        <w:jc w:val="both"/>
        <w:rPr>
          <w:sz w:val="24"/>
          <w:szCs w:val="24"/>
        </w:rPr>
      </w:pPr>
      <w:r>
        <w:rPr>
          <w:sz w:val="24"/>
          <w:szCs w:val="24"/>
        </w:rPr>
        <w:t>6.9</w:t>
      </w:r>
      <w:r w:rsidRPr="00EB40FE">
        <w:rPr>
          <w:sz w:val="24"/>
          <w:szCs w:val="24"/>
        </w:rPr>
        <w:t>.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EE5DFF" w:rsidRPr="00EB40FE" w:rsidRDefault="00EE5DFF" w:rsidP="00EE5DFF">
      <w:pPr>
        <w:tabs>
          <w:tab w:val="left" w:pos="567"/>
        </w:tabs>
        <w:autoSpaceDE w:val="0"/>
        <w:autoSpaceDN w:val="0"/>
        <w:adjustRightInd w:val="0"/>
        <w:ind w:firstLine="567"/>
        <w:jc w:val="both"/>
        <w:rPr>
          <w:sz w:val="24"/>
          <w:szCs w:val="24"/>
        </w:rPr>
      </w:pPr>
      <w:r>
        <w:rPr>
          <w:sz w:val="24"/>
          <w:szCs w:val="24"/>
        </w:rPr>
        <w:t>6.10</w:t>
      </w:r>
      <w:r w:rsidRPr="00EB40FE">
        <w:rPr>
          <w:sz w:val="24"/>
          <w:szCs w:val="24"/>
        </w:rPr>
        <w:t>. Сторона освобождается от уплаты неустойки (штрафа, пени), если докажет, что неисполнение и/или ненадлежащее исполнение обязательства, предусмотренного Контрактом, произошло, вследствие непреодолимой силы или по вине другой стороны.</w:t>
      </w:r>
    </w:p>
    <w:p w:rsidR="00F30768" w:rsidRDefault="00F30768" w:rsidP="001D53E4">
      <w:pPr>
        <w:pStyle w:val="23"/>
        <w:widowControl w:val="0"/>
        <w:suppressAutoHyphens w:val="0"/>
        <w:spacing w:after="0" w:line="240" w:lineRule="auto"/>
        <w:ind w:left="0"/>
        <w:jc w:val="center"/>
        <w:rPr>
          <w:b/>
          <w:sz w:val="24"/>
          <w:szCs w:val="24"/>
        </w:rPr>
      </w:pPr>
    </w:p>
    <w:p w:rsidR="001D53E4" w:rsidRDefault="001D53E4" w:rsidP="00F30768">
      <w:pPr>
        <w:pStyle w:val="23"/>
        <w:widowControl w:val="0"/>
        <w:numPr>
          <w:ilvl w:val="0"/>
          <w:numId w:val="2"/>
        </w:numPr>
        <w:suppressAutoHyphens w:val="0"/>
        <w:spacing w:after="0" w:line="240" w:lineRule="auto"/>
        <w:jc w:val="center"/>
        <w:rPr>
          <w:b/>
          <w:sz w:val="24"/>
          <w:szCs w:val="24"/>
        </w:rPr>
      </w:pPr>
      <w:r w:rsidRPr="005C479F">
        <w:rPr>
          <w:b/>
          <w:sz w:val="24"/>
          <w:szCs w:val="24"/>
        </w:rPr>
        <w:t>Дополнительные условия</w:t>
      </w:r>
    </w:p>
    <w:p w:rsidR="00F30768" w:rsidRPr="005C479F" w:rsidRDefault="00F30768" w:rsidP="00F30768">
      <w:pPr>
        <w:pStyle w:val="23"/>
        <w:widowControl w:val="0"/>
        <w:suppressAutoHyphens w:val="0"/>
        <w:spacing w:after="0" w:line="240" w:lineRule="auto"/>
        <w:ind w:left="720"/>
        <w:rPr>
          <w:b/>
          <w:sz w:val="24"/>
          <w:szCs w:val="24"/>
        </w:rPr>
      </w:pPr>
    </w:p>
    <w:p w:rsidR="001D53E4" w:rsidRPr="005C479F" w:rsidRDefault="00F30768" w:rsidP="00EE5DFF">
      <w:pPr>
        <w:pStyle w:val="a3"/>
        <w:widowControl w:val="0"/>
        <w:suppressAutoHyphens w:val="0"/>
        <w:ind w:firstLine="708"/>
        <w:rPr>
          <w:szCs w:val="24"/>
        </w:rPr>
      </w:pPr>
      <w:r>
        <w:rPr>
          <w:szCs w:val="24"/>
        </w:rPr>
        <w:t>7</w:t>
      </w:r>
      <w:r w:rsidR="001D53E4" w:rsidRPr="005C479F">
        <w:rPr>
          <w:szCs w:val="24"/>
        </w:rPr>
        <w:t>.1. Все условия поставки, не предусмотренные настоящим контрактом, регулируются действующим законодательством Российской Федерации.</w:t>
      </w:r>
    </w:p>
    <w:p w:rsidR="001D53E4" w:rsidRPr="005C479F" w:rsidRDefault="00F30768" w:rsidP="00EE5DFF">
      <w:pPr>
        <w:pStyle w:val="a3"/>
        <w:widowControl w:val="0"/>
        <w:suppressAutoHyphens w:val="0"/>
        <w:ind w:firstLine="708"/>
        <w:rPr>
          <w:szCs w:val="24"/>
        </w:rPr>
      </w:pPr>
      <w:r>
        <w:rPr>
          <w:szCs w:val="24"/>
        </w:rPr>
        <w:t>7</w:t>
      </w:r>
      <w:r w:rsidR="001D53E4" w:rsidRPr="005C479F">
        <w:rPr>
          <w:szCs w:val="24"/>
        </w:rPr>
        <w:t>.2. Споры и разногласия по настоящему контракту Стороны обязуются по возможности урегулировать путем переговоров в порядке досудебного разбирательства. При не урегулировании спорных вопросов путем переговоров Стороны передают их на рассмотрение в Арбитражный суд Рязанской области в порядке, установленном законодательством Российской Федерации.</w:t>
      </w:r>
    </w:p>
    <w:p w:rsidR="001D53E4" w:rsidRPr="005C479F" w:rsidRDefault="00F30768" w:rsidP="00EE5DFF">
      <w:pPr>
        <w:pStyle w:val="a3"/>
        <w:widowControl w:val="0"/>
        <w:suppressAutoHyphens w:val="0"/>
        <w:ind w:firstLine="708"/>
        <w:rPr>
          <w:szCs w:val="24"/>
        </w:rPr>
      </w:pPr>
      <w:r>
        <w:rPr>
          <w:szCs w:val="24"/>
        </w:rPr>
        <w:t>7</w:t>
      </w:r>
      <w:r w:rsidR="001D53E4" w:rsidRPr="005C479F">
        <w:rPr>
          <w:szCs w:val="24"/>
        </w:rPr>
        <w:t>.3.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Все приложения и дополнительные соглашения к настоящему контракту являются неотъемлемой частью контракта.</w:t>
      </w:r>
    </w:p>
    <w:p w:rsidR="001D53E4" w:rsidRPr="005C479F" w:rsidRDefault="00F30768" w:rsidP="00EE5DFF">
      <w:pPr>
        <w:pStyle w:val="a3"/>
        <w:widowControl w:val="0"/>
        <w:suppressAutoHyphens w:val="0"/>
        <w:ind w:firstLine="708"/>
        <w:rPr>
          <w:szCs w:val="24"/>
        </w:rPr>
      </w:pPr>
      <w:r>
        <w:rPr>
          <w:szCs w:val="24"/>
        </w:rPr>
        <w:t>7</w:t>
      </w:r>
      <w:r w:rsidR="001D53E4" w:rsidRPr="005C479F">
        <w:rPr>
          <w:szCs w:val="24"/>
        </w:rPr>
        <w:t>.4. Изменения контракта допускается по соглашению сторон или решению суда по основаниям, предусмотренным гражданским законодательством. Все изменения оформляются в письменном виде, путем подписания сторонами дополнительных соглашений к настоящему контракту. Все приложения и дополнительные соглашения к настоящему контракту являются неотъемлемой частью контракту.</w:t>
      </w:r>
    </w:p>
    <w:p w:rsidR="001D53E4" w:rsidRPr="005C479F" w:rsidRDefault="00F30768" w:rsidP="00EE5DFF">
      <w:pPr>
        <w:widowControl w:val="0"/>
        <w:suppressAutoHyphens w:val="0"/>
        <w:autoSpaceDE w:val="0"/>
        <w:autoSpaceDN w:val="0"/>
        <w:adjustRightInd w:val="0"/>
        <w:ind w:firstLine="708"/>
        <w:jc w:val="both"/>
        <w:rPr>
          <w:sz w:val="24"/>
          <w:szCs w:val="24"/>
        </w:rPr>
      </w:pPr>
      <w:r>
        <w:rPr>
          <w:sz w:val="24"/>
          <w:szCs w:val="24"/>
        </w:rPr>
        <w:t>7</w:t>
      </w:r>
      <w:r w:rsidR="001D53E4" w:rsidRPr="005C479F">
        <w:rPr>
          <w:sz w:val="24"/>
          <w:szCs w:val="24"/>
        </w:rPr>
        <w:t xml:space="preserve">.5.При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w:t>
      </w:r>
    </w:p>
    <w:p w:rsidR="001D53E4" w:rsidRPr="005C479F" w:rsidRDefault="00F30768" w:rsidP="00EE5DFF">
      <w:pPr>
        <w:widowControl w:val="0"/>
        <w:suppressAutoHyphens w:val="0"/>
        <w:autoSpaceDE w:val="0"/>
        <w:autoSpaceDN w:val="0"/>
        <w:adjustRightInd w:val="0"/>
        <w:ind w:firstLine="708"/>
        <w:jc w:val="both"/>
        <w:rPr>
          <w:sz w:val="24"/>
          <w:szCs w:val="24"/>
        </w:rPr>
      </w:pPr>
      <w:r>
        <w:rPr>
          <w:sz w:val="24"/>
          <w:szCs w:val="24"/>
        </w:rPr>
        <w:t>7</w:t>
      </w:r>
      <w:r w:rsidR="001D53E4" w:rsidRPr="005C479F">
        <w:rPr>
          <w:sz w:val="24"/>
          <w:szCs w:val="24"/>
        </w:rPr>
        <w:t>.6.В случае перемены Заказчика права и обязанности Заказчика, предусмотренные контрактом, переходят к новому Заказчику.</w:t>
      </w:r>
    </w:p>
    <w:p w:rsidR="001D53E4" w:rsidRPr="005C479F" w:rsidRDefault="00F30768" w:rsidP="00EE5DFF">
      <w:pPr>
        <w:pStyle w:val="a3"/>
        <w:widowControl w:val="0"/>
        <w:suppressAutoHyphens w:val="0"/>
        <w:ind w:firstLine="708"/>
        <w:rPr>
          <w:szCs w:val="24"/>
        </w:rPr>
      </w:pPr>
      <w:r>
        <w:rPr>
          <w:szCs w:val="24"/>
        </w:rPr>
        <w:t>7</w:t>
      </w:r>
      <w:r w:rsidR="001D53E4" w:rsidRPr="005C479F">
        <w:rPr>
          <w:szCs w:val="24"/>
        </w:rPr>
        <w:t xml:space="preserve">.7. Настоящий контракт составлен в </w:t>
      </w:r>
      <w:r w:rsidR="001D53E4">
        <w:rPr>
          <w:szCs w:val="24"/>
        </w:rPr>
        <w:t>2-х</w:t>
      </w:r>
      <w:r w:rsidR="001D53E4" w:rsidRPr="005C479F">
        <w:rPr>
          <w:szCs w:val="24"/>
        </w:rPr>
        <w:t xml:space="preserve"> экземплярах, имеющих одинаковую юридическую силу.</w:t>
      </w:r>
    </w:p>
    <w:p w:rsidR="00F30768" w:rsidRDefault="00F30768" w:rsidP="001D53E4">
      <w:pPr>
        <w:pStyle w:val="23"/>
        <w:widowControl w:val="0"/>
        <w:suppressAutoHyphens w:val="0"/>
        <w:spacing w:after="0" w:line="100" w:lineRule="atLeast"/>
        <w:ind w:left="0"/>
        <w:jc w:val="center"/>
        <w:rPr>
          <w:b/>
          <w:sz w:val="24"/>
        </w:rPr>
      </w:pPr>
    </w:p>
    <w:p w:rsidR="001D53E4" w:rsidRDefault="001D53E4" w:rsidP="00F30768">
      <w:pPr>
        <w:pStyle w:val="23"/>
        <w:widowControl w:val="0"/>
        <w:numPr>
          <w:ilvl w:val="0"/>
          <w:numId w:val="2"/>
        </w:numPr>
        <w:suppressAutoHyphens w:val="0"/>
        <w:spacing w:after="0" w:line="100" w:lineRule="atLeast"/>
        <w:jc w:val="center"/>
        <w:rPr>
          <w:b/>
          <w:sz w:val="24"/>
        </w:rPr>
      </w:pPr>
      <w:r w:rsidRPr="005C479F">
        <w:rPr>
          <w:b/>
          <w:sz w:val="24"/>
        </w:rPr>
        <w:t>Расторжение контракта</w:t>
      </w:r>
    </w:p>
    <w:p w:rsidR="00F30768" w:rsidRPr="005C479F" w:rsidRDefault="00F30768" w:rsidP="00F30768">
      <w:pPr>
        <w:pStyle w:val="23"/>
        <w:widowControl w:val="0"/>
        <w:suppressAutoHyphens w:val="0"/>
        <w:spacing w:after="0" w:line="100" w:lineRule="atLeast"/>
        <w:ind w:left="720"/>
        <w:rPr>
          <w:b/>
          <w:sz w:val="24"/>
        </w:rPr>
      </w:pP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 xml:space="preserve">.2. </w:t>
      </w:r>
      <w:r w:rsidR="001D53E4" w:rsidRPr="005C479F">
        <w:rPr>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1D53E4" w:rsidRPr="005C479F">
        <w:rPr>
          <w:bCs/>
          <w:sz w:val="24"/>
          <w:szCs w:val="24"/>
        </w:rPr>
        <w:t xml:space="preserve"> </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.3.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 в соответствии с пунктом 10.1. настоящего раздела.</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 xml:space="preserve">.4.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w:t>
      </w:r>
      <w:r w:rsidR="001D53E4" w:rsidRPr="005C479F">
        <w:rPr>
          <w:bCs/>
          <w:sz w:val="24"/>
          <w:szCs w:val="24"/>
        </w:rPr>
        <w:lastRenderedPageBreak/>
        <w:t>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1D53E4" w:rsidRPr="005C479F" w:rsidRDefault="00F30768" w:rsidP="00F30768">
      <w:pPr>
        <w:widowControl w:val="0"/>
        <w:suppressAutoHyphens w:val="0"/>
        <w:autoSpaceDE w:val="0"/>
        <w:autoSpaceDN w:val="0"/>
        <w:adjustRightInd w:val="0"/>
        <w:ind w:firstLine="708"/>
        <w:jc w:val="both"/>
        <w:rPr>
          <w:bCs/>
          <w:color w:val="FF0000"/>
          <w:sz w:val="24"/>
          <w:szCs w:val="24"/>
        </w:rPr>
      </w:pPr>
      <w:r>
        <w:rPr>
          <w:bCs/>
          <w:sz w:val="24"/>
          <w:szCs w:val="24"/>
        </w:rPr>
        <w:t>8</w:t>
      </w:r>
      <w:r w:rsidR="001D53E4" w:rsidRPr="005C479F">
        <w:rPr>
          <w:bCs/>
          <w:sz w:val="24"/>
          <w:szCs w:val="24"/>
        </w:rPr>
        <w:t>.5.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на официальном сайте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на официальном сайте.</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.6.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.7.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пунктом 10.3. настоящего раздела.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1D53E4" w:rsidRPr="005C479F" w:rsidRDefault="00F30768" w:rsidP="00F30768">
      <w:pPr>
        <w:widowControl w:val="0"/>
        <w:suppressAutoHyphens w:val="0"/>
        <w:autoSpaceDE w:val="0"/>
        <w:autoSpaceDN w:val="0"/>
        <w:adjustRightInd w:val="0"/>
        <w:ind w:firstLine="708"/>
        <w:jc w:val="both"/>
        <w:rPr>
          <w:sz w:val="22"/>
          <w:szCs w:val="22"/>
        </w:rPr>
      </w:pPr>
      <w:r>
        <w:rPr>
          <w:bCs/>
          <w:sz w:val="24"/>
          <w:szCs w:val="24"/>
        </w:rPr>
        <w:t>8</w:t>
      </w:r>
      <w:r w:rsidR="001D53E4" w:rsidRPr="005C479F">
        <w:rPr>
          <w:bCs/>
          <w:sz w:val="24"/>
          <w:szCs w:val="24"/>
        </w:rPr>
        <w:t xml:space="preserve">.8. </w:t>
      </w:r>
      <w:r w:rsidR="001D53E4" w:rsidRPr="005C479F">
        <w:rPr>
          <w:sz w:val="24"/>
          <w:szCs w:val="24"/>
        </w:rPr>
        <w:t xml:space="preserve">Заказчик обязан принять решение об одностороннем отказе от исполнения контракта, </w:t>
      </w:r>
      <w:r w:rsidR="001D53E4" w:rsidRPr="005C479F">
        <w:rPr>
          <w:color w:val="000000"/>
          <w:sz w:val="24"/>
          <w:szCs w:val="24"/>
          <w:shd w:val="clear" w:color="auto" w:fill="FFFFFF"/>
        </w:rPr>
        <w:t>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r w:rsidR="001D53E4" w:rsidRPr="005C479F">
        <w:rPr>
          <w:sz w:val="24"/>
          <w:szCs w:val="24"/>
        </w:rPr>
        <w:t>.</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.9.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p>
    <w:p w:rsidR="001D53E4" w:rsidRPr="005C479F" w:rsidRDefault="00F30768" w:rsidP="00F30768">
      <w:pPr>
        <w:widowControl w:val="0"/>
        <w:suppressAutoHyphens w:val="0"/>
        <w:autoSpaceDE w:val="0"/>
        <w:autoSpaceDN w:val="0"/>
        <w:adjustRightInd w:val="0"/>
        <w:ind w:firstLine="708"/>
        <w:jc w:val="both"/>
        <w:rPr>
          <w:sz w:val="24"/>
          <w:szCs w:val="24"/>
        </w:rPr>
      </w:pPr>
      <w:bookmarkStart w:id="0" w:name="Par9"/>
      <w:bookmarkEnd w:id="0"/>
      <w:r>
        <w:rPr>
          <w:bCs/>
          <w:sz w:val="24"/>
          <w:szCs w:val="24"/>
        </w:rPr>
        <w:t>8</w:t>
      </w:r>
      <w:r w:rsidR="001D53E4" w:rsidRPr="005C479F">
        <w:rPr>
          <w:bCs/>
          <w:sz w:val="24"/>
          <w:szCs w:val="24"/>
        </w:rPr>
        <w:t xml:space="preserve">.10. </w:t>
      </w:r>
      <w:r w:rsidR="001D53E4" w:rsidRPr="005C479F">
        <w:rPr>
          <w:sz w:val="24"/>
          <w:szCs w:val="24"/>
        </w:rPr>
        <w:t>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D53E4" w:rsidRPr="005C479F" w:rsidRDefault="00F30768" w:rsidP="00F30768">
      <w:pPr>
        <w:widowControl w:val="0"/>
        <w:suppressAutoHyphens w:val="0"/>
        <w:autoSpaceDE w:val="0"/>
        <w:autoSpaceDN w:val="0"/>
        <w:adjustRightInd w:val="0"/>
        <w:ind w:firstLine="567"/>
        <w:jc w:val="both"/>
        <w:rPr>
          <w:bCs/>
          <w:sz w:val="24"/>
          <w:szCs w:val="24"/>
        </w:rPr>
      </w:pPr>
      <w:r>
        <w:rPr>
          <w:bCs/>
          <w:sz w:val="24"/>
          <w:szCs w:val="24"/>
        </w:rPr>
        <w:t>8</w:t>
      </w:r>
      <w:r w:rsidR="001D53E4" w:rsidRPr="005C479F">
        <w:rPr>
          <w:bCs/>
          <w:sz w:val="24"/>
          <w:szCs w:val="24"/>
        </w:rPr>
        <w:t>.11. Решение Поставщика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подтверждения о вручении Заказчику указанного уведомления.</w:t>
      </w:r>
    </w:p>
    <w:p w:rsidR="001D53E4" w:rsidRPr="005C479F" w:rsidRDefault="00F30768" w:rsidP="00F30768">
      <w:pPr>
        <w:widowControl w:val="0"/>
        <w:suppressAutoHyphens w:val="0"/>
        <w:autoSpaceDE w:val="0"/>
        <w:autoSpaceDN w:val="0"/>
        <w:adjustRightInd w:val="0"/>
        <w:ind w:firstLine="567"/>
        <w:jc w:val="both"/>
        <w:rPr>
          <w:bCs/>
          <w:sz w:val="24"/>
          <w:szCs w:val="24"/>
        </w:rPr>
      </w:pPr>
      <w:r>
        <w:rPr>
          <w:bCs/>
          <w:sz w:val="24"/>
          <w:szCs w:val="24"/>
        </w:rPr>
        <w:t>8</w:t>
      </w:r>
      <w:r w:rsidR="001D53E4" w:rsidRPr="005C479F">
        <w:rPr>
          <w:bCs/>
          <w:sz w:val="24"/>
          <w:szCs w:val="24"/>
        </w:rPr>
        <w:t>.12. Решение Поставщика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Заказчика об одностороннем отказе от исполнения контракта.</w:t>
      </w:r>
    </w:p>
    <w:p w:rsidR="001D53E4" w:rsidRPr="005C479F" w:rsidRDefault="00F30768" w:rsidP="00F30768">
      <w:pPr>
        <w:widowControl w:val="0"/>
        <w:suppressAutoHyphens w:val="0"/>
        <w:autoSpaceDE w:val="0"/>
        <w:autoSpaceDN w:val="0"/>
        <w:adjustRightInd w:val="0"/>
        <w:ind w:firstLine="567"/>
        <w:jc w:val="both"/>
        <w:rPr>
          <w:bCs/>
          <w:sz w:val="24"/>
          <w:szCs w:val="24"/>
        </w:rPr>
      </w:pPr>
      <w:r>
        <w:rPr>
          <w:bCs/>
          <w:sz w:val="24"/>
          <w:szCs w:val="24"/>
        </w:rPr>
        <w:t>8</w:t>
      </w:r>
      <w:r w:rsidR="001D53E4" w:rsidRPr="005C479F">
        <w:rPr>
          <w:bCs/>
          <w:sz w:val="24"/>
          <w:szCs w:val="24"/>
        </w:rPr>
        <w:t xml:space="preserve">.13. Поставщик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w:t>
      </w:r>
      <w:r w:rsidR="001D53E4" w:rsidRPr="005C479F">
        <w:rPr>
          <w:bCs/>
          <w:sz w:val="24"/>
          <w:szCs w:val="24"/>
        </w:rPr>
        <w:lastRenderedPageBreak/>
        <w:t>нарушения условий контракта, послужившие основанием для принятия указанного решения.</w:t>
      </w:r>
    </w:p>
    <w:p w:rsidR="001D53E4" w:rsidRPr="005C479F" w:rsidRDefault="00F30768" w:rsidP="00F30768">
      <w:pPr>
        <w:widowControl w:val="0"/>
        <w:suppressAutoHyphens w:val="0"/>
        <w:autoSpaceDE w:val="0"/>
        <w:autoSpaceDN w:val="0"/>
        <w:adjustRightInd w:val="0"/>
        <w:ind w:firstLine="567"/>
        <w:jc w:val="both"/>
        <w:rPr>
          <w:bCs/>
          <w:sz w:val="24"/>
          <w:szCs w:val="24"/>
        </w:rPr>
      </w:pPr>
      <w:r>
        <w:rPr>
          <w:bCs/>
          <w:sz w:val="24"/>
          <w:szCs w:val="24"/>
        </w:rPr>
        <w:t>8</w:t>
      </w:r>
      <w:r w:rsidR="001D53E4" w:rsidRPr="005C479F">
        <w:rPr>
          <w:bCs/>
          <w:sz w:val="24"/>
          <w:szCs w:val="24"/>
        </w:rPr>
        <w:t>.14.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1D53E4" w:rsidRPr="005C479F" w:rsidRDefault="00F30768" w:rsidP="00F30768">
      <w:pPr>
        <w:widowControl w:val="0"/>
        <w:suppressAutoHyphens w:val="0"/>
        <w:autoSpaceDE w:val="0"/>
        <w:autoSpaceDN w:val="0"/>
        <w:adjustRightInd w:val="0"/>
        <w:ind w:firstLine="567"/>
        <w:jc w:val="both"/>
        <w:rPr>
          <w:bCs/>
          <w:sz w:val="24"/>
          <w:szCs w:val="24"/>
        </w:rPr>
      </w:pPr>
      <w:r>
        <w:rPr>
          <w:bCs/>
          <w:sz w:val="24"/>
          <w:szCs w:val="24"/>
        </w:rPr>
        <w:t>8</w:t>
      </w:r>
      <w:r w:rsidR="001D53E4" w:rsidRPr="005C479F">
        <w:rPr>
          <w:bCs/>
          <w:sz w:val="24"/>
          <w:szCs w:val="24"/>
        </w:rPr>
        <w:t>.15. Информация об изменении контракта или о расторжении контракта размещается Заказчиком на официальном сайте в течение одного рабочего дня, следующего за датой изменения контракта или расторжения контракта.</w:t>
      </w:r>
    </w:p>
    <w:p w:rsidR="00F30768" w:rsidRDefault="00F30768" w:rsidP="001D53E4">
      <w:pPr>
        <w:pStyle w:val="23"/>
        <w:widowControl w:val="0"/>
        <w:suppressAutoHyphens w:val="0"/>
        <w:spacing w:after="0" w:line="240" w:lineRule="auto"/>
        <w:ind w:left="0" w:firstLine="567"/>
        <w:jc w:val="center"/>
        <w:rPr>
          <w:b/>
          <w:sz w:val="24"/>
          <w:szCs w:val="24"/>
        </w:rPr>
      </w:pPr>
    </w:p>
    <w:p w:rsidR="001D53E4" w:rsidRPr="005C479F" w:rsidRDefault="00F30768" w:rsidP="001D53E4">
      <w:pPr>
        <w:pStyle w:val="23"/>
        <w:widowControl w:val="0"/>
        <w:suppressAutoHyphens w:val="0"/>
        <w:spacing w:after="0" w:line="240" w:lineRule="auto"/>
        <w:ind w:left="0" w:firstLine="567"/>
        <w:jc w:val="center"/>
        <w:rPr>
          <w:b/>
          <w:sz w:val="24"/>
          <w:szCs w:val="24"/>
        </w:rPr>
      </w:pPr>
      <w:r>
        <w:rPr>
          <w:b/>
          <w:sz w:val="24"/>
          <w:szCs w:val="24"/>
        </w:rPr>
        <w:t>9</w:t>
      </w:r>
      <w:r w:rsidR="001D53E4" w:rsidRPr="005C479F">
        <w:rPr>
          <w:b/>
          <w:sz w:val="24"/>
          <w:szCs w:val="24"/>
        </w:rPr>
        <w:t>. Юридические адреса, реквизиты и подписи сторон</w:t>
      </w:r>
    </w:p>
    <w:p w:rsidR="001D53E4" w:rsidRPr="005C479F" w:rsidRDefault="001D53E4" w:rsidP="001D53E4">
      <w:pPr>
        <w:pStyle w:val="23"/>
        <w:widowControl w:val="0"/>
        <w:suppressAutoHyphens w:val="0"/>
        <w:spacing w:after="0" w:line="240" w:lineRule="auto"/>
        <w:ind w:left="0" w:firstLine="567"/>
        <w:jc w:val="center"/>
        <w:rPr>
          <w:b/>
          <w:sz w:val="24"/>
          <w:szCs w:val="24"/>
        </w:rPr>
      </w:pPr>
    </w:p>
    <w:tbl>
      <w:tblP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533"/>
      </w:tblGrid>
      <w:tr w:rsidR="001D53E4" w:rsidRPr="005B754C" w:rsidTr="0000146D">
        <w:trPr>
          <w:trHeight w:val="286"/>
        </w:trPr>
        <w:tc>
          <w:tcPr>
            <w:tcW w:w="5072" w:type="dxa"/>
            <w:shd w:val="clear" w:color="auto" w:fill="auto"/>
          </w:tcPr>
          <w:p w:rsidR="001D53E4" w:rsidRPr="00707C56" w:rsidRDefault="001D53E4" w:rsidP="0000146D">
            <w:pPr>
              <w:pStyle w:val="23"/>
              <w:spacing w:after="0" w:line="240" w:lineRule="auto"/>
              <w:ind w:left="0"/>
              <w:jc w:val="center"/>
              <w:rPr>
                <w:b/>
                <w:sz w:val="24"/>
                <w:szCs w:val="24"/>
              </w:rPr>
            </w:pPr>
            <w:r w:rsidRPr="00707C56">
              <w:rPr>
                <w:b/>
                <w:bCs/>
                <w:sz w:val="24"/>
                <w:szCs w:val="24"/>
              </w:rPr>
              <w:t>Заказчик</w:t>
            </w:r>
          </w:p>
        </w:tc>
        <w:tc>
          <w:tcPr>
            <w:tcW w:w="5533" w:type="dxa"/>
            <w:shd w:val="clear" w:color="auto" w:fill="auto"/>
          </w:tcPr>
          <w:p w:rsidR="001D53E4" w:rsidRPr="005B754C" w:rsidRDefault="001D53E4" w:rsidP="0000146D">
            <w:pPr>
              <w:pStyle w:val="23"/>
              <w:spacing w:after="0" w:line="240" w:lineRule="auto"/>
              <w:ind w:left="0"/>
              <w:jc w:val="center"/>
              <w:rPr>
                <w:b/>
                <w:sz w:val="24"/>
                <w:szCs w:val="24"/>
              </w:rPr>
            </w:pPr>
            <w:r w:rsidRPr="005B754C">
              <w:rPr>
                <w:b/>
                <w:bCs/>
                <w:sz w:val="24"/>
                <w:szCs w:val="24"/>
              </w:rPr>
              <w:t>Поставщик:</w:t>
            </w:r>
          </w:p>
        </w:tc>
      </w:tr>
      <w:tr w:rsidR="001D53E4" w:rsidRPr="005B754C" w:rsidTr="0000146D">
        <w:trPr>
          <w:trHeight w:val="543"/>
        </w:trPr>
        <w:tc>
          <w:tcPr>
            <w:tcW w:w="5072" w:type="dxa"/>
            <w:shd w:val="clear" w:color="auto" w:fill="auto"/>
          </w:tcPr>
          <w:p w:rsidR="001D53E4" w:rsidRPr="00707C56" w:rsidRDefault="001D53E4" w:rsidP="0000146D">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533" w:type="dxa"/>
            <w:shd w:val="clear" w:color="auto" w:fill="auto"/>
          </w:tcPr>
          <w:p w:rsidR="001D53E4" w:rsidRPr="005B754C" w:rsidRDefault="00415B85" w:rsidP="0000146D">
            <w:pPr>
              <w:pStyle w:val="23"/>
              <w:spacing w:after="0" w:line="240" w:lineRule="auto"/>
              <w:ind w:left="0"/>
              <w:jc w:val="center"/>
              <w:rPr>
                <w:b/>
                <w:sz w:val="24"/>
                <w:szCs w:val="24"/>
              </w:rPr>
            </w:pPr>
            <w:r>
              <w:rPr>
                <w:b/>
                <w:sz w:val="24"/>
                <w:szCs w:val="24"/>
              </w:rPr>
              <w:t>ИП Семенова Галина Васильевна</w:t>
            </w:r>
          </w:p>
        </w:tc>
      </w:tr>
      <w:tr w:rsidR="00415B85" w:rsidRPr="005B754C" w:rsidTr="0000146D">
        <w:trPr>
          <w:trHeight w:val="275"/>
        </w:trPr>
        <w:tc>
          <w:tcPr>
            <w:tcW w:w="5072" w:type="dxa"/>
            <w:shd w:val="clear" w:color="auto" w:fill="auto"/>
          </w:tcPr>
          <w:p w:rsidR="000A1043" w:rsidRPr="004D02F7" w:rsidRDefault="000A1043" w:rsidP="000A1043">
            <w:pPr>
              <w:rPr>
                <w:b/>
                <w:sz w:val="24"/>
                <w:szCs w:val="24"/>
              </w:rPr>
            </w:pPr>
            <w:r w:rsidRPr="004D02F7">
              <w:rPr>
                <w:b/>
                <w:sz w:val="24"/>
                <w:szCs w:val="24"/>
              </w:rPr>
              <w:t xml:space="preserve">Муниципальное бюджетное </w:t>
            </w:r>
            <w:r>
              <w:rPr>
                <w:b/>
                <w:sz w:val="24"/>
                <w:szCs w:val="24"/>
              </w:rPr>
              <w:t>обще</w:t>
            </w:r>
            <w:r w:rsidRPr="004D02F7">
              <w:rPr>
                <w:b/>
                <w:sz w:val="24"/>
                <w:szCs w:val="24"/>
              </w:rPr>
              <w:t>образовательно</w:t>
            </w:r>
            <w:r>
              <w:rPr>
                <w:b/>
                <w:sz w:val="24"/>
                <w:szCs w:val="24"/>
              </w:rPr>
              <w:t>е учреждение «Школа-интернат»</w:t>
            </w:r>
          </w:p>
          <w:p w:rsidR="007B7B9B" w:rsidRPr="00C964B0" w:rsidRDefault="007B7B9B" w:rsidP="007B7B9B">
            <w:pPr>
              <w:pStyle w:val="1"/>
              <w:keepNext w:val="0"/>
              <w:widowControl w:val="0"/>
              <w:suppressAutoHyphens w:val="0"/>
              <w:rPr>
                <w:b w:val="0"/>
                <w:szCs w:val="24"/>
              </w:rPr>
            </w:pPr>
            <w:r w:rsidRPr="00C964B0">
              <w:rPr>
                <w:b w:val="0"/>
                <w:szCs w:val="24"/>
              </w:rPr>
              <w:t>390042, г. Рязань, ул. Космонавтов, д.11</w:t>
            </w:r>
          </w:p>
          <w:p w:rsidR="007B7B9B" w:rsidRPr="00C964B0" w:rsidRDefault="007B7B9B" w:rsidP="007B7B9B">
            <w:pPr>
              <w:pStyle w:val="1"/>
              <w:keepNext w:val="0"/>
              <w:widowControl w:val="0"/>
              <w:suppressAutoHyphens w:val="0"/>
              <w:rPr>
                <w:rFonts w:eastAsia="Arial"/>
                <w:b w:val="0"/>
                <w:bCs/>
                <w:iCs/>
                <w:szCs w:val="24"/>
              </w:rPr>
            </w:pPr>
            <w:r w:rsidRPr="00C964B0">
              <w:rPr>
                <w:b w:val="0"/>
                <w:szCs w:val="24"/>
              </w:rPr>
              <w:t>тел.</w:t>
            </w:r>
            <w:r w:rsidRPr="00C964B0">
              <w:rPr>
                <w:rFonts w:eastAsia="Arial"/>
                <w:b w:val="0"/>
                <w:bCs/>
                <w:iCs/>
                <w:szCs w:val="24"/>
              </w:rPr>
              <w:t>33-02-20, 33-01-65</w:t>
            </w:r>
          </w:p>
          <w:p w:rsidR="007B7B9B" w:rsidRDefault="007B7B9B" w:rsidP="007B7B9B">
            <w:pPr>
              <w:widowControl w:val="0"/>
              <w:suppressAutoHyphens w:val="0"/>
              <w:rPr>
                <w:sz w:val="24"/>
                <w:szCs w:val="24"/>
              </w:rPr>
            </w:pPr>
            <w:r w:rsidRPr="00587099">
              <w:rPr>
                <w:sz w:val="24"/>
                <w:szCs w:val="24"/>
              </w:rPr>
              <w:t xml:space="preserve">ОТДЕЛЕНИЕ РЯЗАНЬ БАНКА РОССИИ//УФК по Рязанской области г. Рязань, </w:t>
            </w:r>
          </w:p>
          <w:p w:rsidR="007B7B9B" w:rsidRDefault="007B7B9B" w:rsidP="007B7B9B">
            <w:pPr>
              <w:widowControl w:val="0"/>
              <w:suppressAutoHyphens w:val="0"/>
              <w:rPr>
                <w:sz w:val="24"/>
                <w:szCs w:val="24"/>
              </w:rPr>
            </w:pPr>
            <w:r w:rsidRPr="00587099">
              <w:rPr>
                <w:sz w:val="24"/>
                <w:szCs w:val="24"/>
              </w:rPr>
              <w:t>БИК 016126031,</w:t>
            </w:r>
          </w:p>
          <w:p w:rsidR="007B7B9B" w:rsidRPr="00A111B6" w:rsidRDefault="007B7B9B" w:rsidP="007B7B9B">
            <w:pPr>
              <w:widowControl w:val="0"/>
              <w:suppressAutoHyphens w:val="0"/>
              <w:rPr>
                <w:sz w:val="24"/>
                <w:szCs w:val="24"/>
              </w:rPr>
            </w:pPr>
            <w:r w:rsidRPr="00587099">
              <w:rPr>
                <w:sz w:val="24"/>
                <w:szCs w:val="24"/>
              </w:rPr>
              <w:t>р/</w:t>
            </w:r>
            <w:r w:rsidR="00810A91">
              <w:rPr>
                <w:sz w:val="24"/>
                <w:szCs w:val="24"/>
              </w:rPr>
              <w:t>с 03234</w:t>
            </w:r>
            <w:r w:rsidRPr="00A111B6">
              <w:rPr>
                <w:sz w:val="24"/>
                <w:szCs w:val="24"/>
              </w:rPr>
              <w:t xml:space="preserve">643617010005900, </w:t>
            </w:r>
          </w:p>
          <w:p w:rsidR="007B7B9B" w:rsidRPr="00A111B6" w:rsidRDefault="007B7B9B" w:rsidP="007B7B9B">
            <w:pPr>
              <w:widowControl w:val="0"/>
              <w:suppressAutoHyphens w:val="0"/>
              <w:rPr>
                <w:sz w:val="24"/>
                <w:szCs w:val="24"/>
              </w:rPr>
            </w:pPr>
            <w:r w:rsidRPr="00A111B6">
              <w:rPr>
                <w:sz w:val="24"/>
                <w:szCs w:val="24"/>
              </w:rPr>
              <w:t>ИНН 6229025341, КПП 622901001</w:t>
            </w:r>
          </w:p>
          <w:p w:rsidR="007B7B9B" w:rsidRPr="00A111B6" w:rsidRDefault="007B7B9B" w:rsidP="007B7B9B">
            <w:pPr>
              <w:jc w:val="both"/>
              <w:rPr>
                <w:sz w:val="24"/>
                <w:szCs w:val="24"/>
              </w:rPr>
            </w:pPr>
            <w:r w:rsidRPr="00A111B6">
              <w:rPr>
                <w:sz w:val="24"/>
                <w:szCs w:val="24"/>
                <w:lang w:val="en-US"/>
              </w:rPr>
              <w:t>int</w:t>
            </w:r>
            <w:r w:rsidRPr="00A111B6">
              <w:rPr>
                <w:sz w:val="24"/>
                <w:szCs w:val="24"/>
              </w:rPr>
              <w:t>2</w:t>
            </w:r>
            <w:proofErr w:type="spellStart"/>
            <w:r w:rsidRPr="00A111B6">
              <w:rPr>
                <w:sz w:val="24"/>
                <w:szCs w:val="24"/>
                <w:lang w:val="en-US"/>
              </w:rPr>
              <w:t>rzn</w:t>
            </w:r>
            <w:proofErr w:type="spellEnd"/>
            <w:r w:rsidRPr="00A111B6">
              <w:rPr>
                <w:sz w:val="24"/>
                <w:szCs w:val="24"/>
              </w:rPr>
              <w:t>@</w:t>
            </w:r>
            <w:r w:rsidRPr="00A111B6">
              <w:rPr>
                <w:sz w:val="24"/>
                <w:szCs w:val="24"/>
                <w:lang w:val="en-US"/>
              </w:rPr>
              <w:t>mail</w:t>
            </w:r>
            <w:r w:rsidRPr="00A111B6">
              <w:rPr>
                <w:sz w:val="24"/>
                <w:szCs w:val="24"/>
              </w:rPr>
              <w:t>.</w:t>
            </w:r>
            <w:r w:rsidRPr="00A111B6">
              <w:rPr>
                <w:sz w:val="24"/>
                <w:szCs w:val="24"/>
                <w:lang w:val="en-US"/>
              </w:rPr>
              <w:t>r</w:t>
            </w:r>
            <w:r w:rsidRPr="00A111B6">
              <w:rPr>
                <w:sz w:val="24"/>
                <w:szCs w:val="24"/>
              </w:rPr>
              <w:t xml:space="preserve"> </w:t>
            </w:r>
          </w:p>
          <w:p w:rsidR="00415B85" w:rsidRPr="00027E00" w:rsidRDefault="007B7B9B" w:rsidP="007B7B9B">
            <w:pPr>
              <w:jc w:val="both"/>
              <w:rPr>
                <w:sz w:val="24"/>
                <w:szCs w:val="24"/>
              </w:rPr>
            </w:pPr>
            <w:r w:rsidRPr="00A111B6">
              <w:rPr>
                <w:sz w:val="24"/>
                <w:szCs w:val="24"/>
              </w:rPr>
              <w:t>ОГРН 1036238003625</w:t>
            </w:r>
          </w:p>
        </w:tc>
        <w:tc>
          <w:tcPr>
            <w:tcW w:w="5533" w:type="dxa"/>
            <w:shd w:val="clear" w:color="auto" w:fill="auto"/>
          </w:tcPr>
          <w:p w:rsidR="00415B85" w:rsidRPr="00415B85" w:rsidRDefault="00415B85" w:rsidP="00415B85">
            <w:pPr>
              <w:jc w:val="both"/>
              <w:rPr>
                <w:sz w:val="24"/>
                <w:szCs w:val="24"/>
              </w:rPr>
            </w:pPr>
            <w:r w:rsidRPr="00415B85">
              <w:rPr>
                <w:sz w:val="24"/>
                <w:szCs w:val="24"/>
              </w:rPr>
              <w:t xml:space="preserve">Адрес: </w:t>
            </w:r>
            <w:smartTag w:uri="urn:schemas-microsoft-com:office:smarttags" w:element="metricconverter">
              <w:smartTagPr>
                <w:attr w:name="ProductID" w:val="390044, г"/>
              </w:smartTagPr>
              <w:r w:rsidRPr="00415B85">
                <w:rPr>
                  <w:sz w:val="24"/>
                  <w:szCs w:val="24"/>
                </w:rPr>
                <w:t>390044, г</w:t>
              </w:r>
            </w:smartTag>
            <w:r w:rsidRPr="00415B85">
              <w:rPr>
                <w:sz w:val="24"/>
                <w:szCs w:val="24"/>
              </w:rPr>
              <w:t>. Рязань, ул. Новаторов, д. 13, кв. 71, тел: 25-23-45</w:t>
            </w:r>
          </w:p>
          <w:p w:rsidR="00415B85" w:rsidRPr="00415B85" w:rsidRDefault="00415B85" w:rsidP="00415B85">
            <w:pPr>
              <w:spacing w:line="360" w:lineRule="auto"/>
              <w:rPr>
                <w:sz w:val="24"/>
                <w:szCs w:val="24"/>
              </w:rPr>
            </w:pPr>
            <w:r w:rsidRPr="00415B85">
              <w:rPr>
                <w:sz w:val="24"/>
                <w:szCs w:val="24"/>
              </w:rPr>
              <w:t>ИНН 622706170906</w:t>
            </w:r>
          </w:p>
          <w:p w:rsidR="00415B85" w:rsidRPr="00415B85" w:rsidRDefault="00415B85" w:rsidP="00415B85">
            <w:pPr>
              <w:jc w:val="both"/>
              <w:rPr>
                <w:sz w:val="24"/>
                <w:szCs w:val="24"/>
              </w:rPr>
            </w:pPr>
            <w:r w:rsidRPr="00415B85">
              <w:rPr>
                <w:sz w:val="24"/>
                <w:szCs w:val="24"/>
              </w:rPr>
              <w:t>ОГРН 304622913200029</w:t>
            </w:r>
          </w:p>
          <w:p w:rsidR="00415B85" w:rsidRPr="00415B85" w:rsidRDefault="00415B85" w:rsidP="00415B85">
            <w:pPr>
              <w:jc w:val="both"/>
              <w:rPr>
                <w:sz w:val="24"/>
                <w:szCs w:val="24"/>
              </w:rPr>
            </w:pPr>
            <w:r w:rsidRPr="00415B85">
              <w:rPr>
                <w:sz w:val="24"/>
                <w:szCs w:val="24"/>
              </w:rPr>
              <w:t xml:space="preserve">Р/с </w:t>
            </w:r>
            <w:r w:rsidR="001853F7">
              <w:rPr>
                <w:sz w:val="24"/>
                <w:szCs w:val="24"/>
              </w:rPr>
              <w:t>40802810900000002878</w:t>
            </w:r>
          </w:p>
          <w:p w:rsidR="00415B85" w:rsidRPr="00415B85" w:rsidRDefault="00415B85" w:rsidP="00415B85">
            <w:pPr>
              <w:jc w:val="both"/>
              <w:rPr>
                <w:sz w:val="24"/>
                <w:szCs w:val="24"/>
              </w:rPr>
            </w:pPr>
            <w:r w:rsidRPr="00415B85">
              <w:rPr>
                <w:sz w:val="24"/>
                <w:szCs w:val="24"/>
              </w:rPr>
              <w:t xml:space="preserve">ООО «МКБ </w:t>
            </w:r>
            <w:proofErr w:type="spellStart"/>
            <w:r w:rsidRPr="00415B85">
              <w:rPr>
                <w:sz w:val="24"/>
                <w:szCs w:val="24"/>
              </w:rPr>
              <w:t>им.С.Живаго</w:t>
            </w:r>
            <w:proofErr w:type="spellEnd"/>
            <w:r w:rsidRPr="00415B85">
              <w:rPr>
                <w:sz w:val="24"/>
                <w:szCs w:val="24"/>
              </w:rPr>
              <w:t>»</w:t>
            </w:r>
          </w:p>
          <w:p w:rsidR="00415B85" w:rsidRPr="00415B85" w:rsidRDefault="00415B85" w:rsidP="00415B85">
            <w:pPr>
              <w:jc w:val="both"/>
              <w:rPr>
                <w:sz w:val="24"/>
                <w:szCs w:val="24"/>
              </w:rPr>
            </w:pPr>
            <w:r w:rsidRPr="00415B85">
              <w:rPr>
                <w:sz w:val="24"/>
                <w:szCs w:val="24"/>
              </w:rPr>
              <w:t>К/с 30101810700000000744</w:t>
            </w:r>
          </w:p>
          <w:p w:rsidR="00415B85" w:rsidRDefault="00415B85" w:rsidP="00415B85">
            <w:pPr>
              <w:jc w:val="both"/>
            </w:pPr>
            <w:r w:rsidRPr="00415B85">
              <w:rPr>
                <w:sz w:val="24"/>
                <w:szCs w:val="24"/>
              </w:rPr>
              <w:t>БИК 046126744</w:t>
            </w:r>
          </w:p>
        </w:tc>
      </w:tr>
      <w:tr w:rsidR="00415B85" w:rsidRPr="005B754C" w:rsidTr="00415B85">
        <w:trPr>
          <w:trHeight w:val="662"/>
        </w:trPr>
        <w:tc>
          <w:tcPr>
            <w:tcW w:w="5072" w:type="dxa"/>
            <w:shd w:val="clear" w:color="auto" w:fill="auto"/>
          </w:tcPr>
          <w:p w:rsidR="00415B85" w:rsidRPr="00707C56" w:rsidRDefault="00415B85" w:rsidP="00415B85">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415B85" w:rsidRPr="005B754C" w:rsidRDefault="00415B85" w:rsidP="00415B85">
            <w:pPr>
              <w:pStyle w:val="23"/>
              <w:spacing w:after="0" w:line="240" w:lineRule="auto"/>
              <w:ind w:left="0"/>
              <w:jc w:val="center"/>
              <w:rPr>
                <w:sz w:val="24"/>
                <w:szCs w:val="24"/>
                <w:highlight w:val="yellow"/>
              </w:rPr>
            </w:pPr>
            <w:r w:rsidRPr="00707C56">
              <w:rPr>
                <w:sz w:val="24"/>
                <w:szCs w:val="24"/>
              </w:rPr>
              <w:t xml:space="preserve">________________________ </w:t>
            </w:r>
            <w:r w:rsidR="001853F7">
              <w:rPr>
                <w:sz w:val="24"/>
                <w:szCs w:val="24"/>
              </w:rPr>
              <w:t>Кашае</w:t>
            </w:r>
            <w:r>
              <w:rPr>
                <w:sz w:val="24"/>
                <w:szCs w:val="24"/>
              </w:rPr>
              <w:t>ва Н.В.</w:t>
            </w:r>
          </w:p>
        </w:tc>
        <w:tc>
          <w:tcPr>
            <w:tcW w:w="5533" w:type="dxa"/>
            <w:shd w:val="clear" w:color="auto" w:fill="auto"/>
          </w:tcPr>
          <w:p w:rsidR="00415B85" w:rsidRDefault="00415B85" w:rsidP="00415B85">
            <w:r>
              <w:rPr>
                <w:bCs/>
                <w:sz w:val="24"/>
                <w:szCs w:val="24"/>
              </w:rPr>
              <w:t>Индивидуальный предприниматель</w:t>
            </w:r>
            <w:r w:rsidRPr="005B754C">
              <w:rPr>
                <w:bCs/>
                <w:sz w:val="24"/>
                <w:szCs w:val="24"/>
              </w:rPr>
              <w:t xml:space="preserve">    ________________________ </w:t>
            </w:r>
            <w:r>
              <w:rPr>
                <w:bCs/>
                <w:sz w:val="24"/>
                <w:szCs w:val="24"/>
              </w:rPr>
              <w:t>Семенова Г.В.</w:t>
            </w:r>
          </w:p>
        </w:tc>
      </w:tr>
    </w:tbl>
    <w:p w:rsidR="001D53E4" w:rsidRPr="005C479F" w:rsidRDefault="001D53E4" w:rsidP="001D53E4">
      <w:pPr>
        <w:widowControl w:val="0"/>
        <w:suppressAutoHyphens w:val="0"/>
        <w:jc w:val="right"/>
        <w:rPr>
          <w:sz w:val="24"/>
          <w:szCs w:val="24"/>
        </w:rPr>
      </w:pPr>
    </w:p>
    <w:p w:rsidR="00415B85" w:rsidRDefault="00415B85" w:rsidP="001D53E4">
      <w:pPr>
        <w:widowControl w:val="0"/>
        <w:suppressAutoHyphens w:val="0"/>
        <w:jc w:val="right"/>
        <w:rPr>
          <w:sz w:val="24"/>
          <w:szCs w:val="24"/>
        </w:rPr>
      </w:pPr>
    </w:p>
    <w:p w:rsidR="00415B85" w:rsidRDefault="00415B85"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1D53E4" w:rsidRPr="005C479F" w:rsidRDefault="001D53E4" w:rsidP="001D53E4">
      <w:pPr>
        <w:widowControl w:val="0"/>
        <w:suppressAutoHyphens w:val="0"/>
        <w:jc w:val="right"/>
        <w:rPr>
          <w:sz w:val="24"/>
          <w:szCs w:val="24"/>
        </w:rPr>
      </w:pPr>
      <w:r w:rsidRPr="005C479F">
        <w:rPr>
          <w:sz w:val="24"/>
          <w:szCs w:val="24"/>
        </w:rPr>
        <w:t>Приложение №1</w:t>
      </w:r>
    </w:p>
    <w:p w:rsidR="001D53E4" w:rsidRPr="005C479F" w:rsidRDefault="001D53E4" w:rsidP="001D53E4">
      <w:pPr>
        <w:widowControl w:val="0"/>
        <w:suppressAutoHyphens w:val="0"/>
        <w:jc w:val="right"/>
        <w:rPr>
          <w:sz w:val="24"/>
          <w:szCs w:val="24"/>
        </w:rPr>
      </w:pPr>
      <w:r w:rsidRPr="005C479F">
        <w:rPr>
          <w:sz w:val="24"/>
          <w:szCs w:val="24"/>
        </w:rPr>
        <w:t>к контракту №</w:t>
      </w:r>
      <w:r>
        <w:rPr>
          <w:sz w:val="24"/>
          <w:szCs w:val="24"/>
        </w:rPr>
        <w:t xml:space="preserve"> </w:t>
      </w:r>
      <w:r w:rsidR="00705DED" w:rsidRPr="00705DED">
        <w:rPr>
          <w:sz w:val="24"/>
          <w:szCs w:val="24"/>
        </w:rPr>
        <w:t>2024.955611</w:t>
      </w:r>
      <w:r w:rsidR="00705DED">
        <w:rPr>
          <w:sz w:val="24"/>
          <w:szCs w:val="24"/>
        </w:rPr>
        <w:t xml:space="preserve"> </w:t>
      </w:r>
      <w:r w:rsidRPr="005C479F">
        <w:rPr>
          <w:sz w:val="24"/>
          <w:szCs w:val="24"/>
        </w:rPr>
        <w:t xml:space="preserve">от </w:t>
      </w:r>
      <w:r w:rsidR="00705DED">
        <w:rPr>
          <w:sz w:val="24"/>
          <w:szCs w:val="24"/>
        </w:rPr>
        <w:t>2</w:t>
      </w:r>
      <w:r w:rsidR="00BC1DE1">
        <w:rPr>
          <w:sz w:val="24"/>
          <w:szCs w:val="24"/>
        </w:rPr>
        <w:t>6</w:t>
      </w:r>
      <w:bookmarkStart w:id="1" w:name="_GoBack"/>
      <w:bookmarkEnd w:id="1"/>
      <w:r w:rsidR="00027E00">
        <w:rPr>
          <w:sz w:val="24"/>
          <w:szCs w:val="24"/>
        </w:rPr>
        <w:t>.</w:t>
      </w:r>
      <w:r w:rsidR="000E1EBB">
        <w:rPr>
          <w:sz w:val="24"/>
          <w:szCs w:val="24"/>
        </w:rPr>
        <w:t>0</w:t>
      </w:r>
      <w:r w:rsidR="00705DED">
        <w:rPr>
          <w:sz w:val="24"/>
          <w:szCs w:val="24"/>
        </w:rPr>
        <w:t>8</w:t>
      </w:r>
      <w:r w:rsidR="00354AB1">
        <w:rPr>
          <w:sz w:val="24"/>
          <w:szCs w:val="24"/>
        </w:rPr>
        <w:t>.</w:t>
      </w:r>
      <w:r w:rsidR="00D13E1D">
        <w:rPr>
          <w:sz w:val="24"/>
          <w:szCs w:val="24"/>
        </w:rPr>
        <w:t>2024</w:t>
      </w:r>
      <w:r w:rsidR="00354AB1">
        <w:rPr>
          <w:sz w:val="24"/>
          <w:szCs w:val="24"/>
        </w:rPr>
        <w:t>г.</w:t>
      </w:r>
    </w:p>
    <w:p w:rsidR="001D53E4" w:rsidRPr="005C479F" w:rsidRDefault="001D53E4" w:rsidP="001D53E4">
      <w:pPr>
        <w:widowControl w:val="0"/>
        <w:suppressAutoHyphens w:val="0"/>
        <w:jc w:val="center"/>
        <w:rPr>
          <w:sz w:val="24"/>
          <w:szCs w:val="24"/>
        </w:rPr>
      </w:pPr>
    </w:p>
    <w:p w:rsidR="001D53E4" w:rsidRPr="005C479F" w:rsidRDefault="001D53E4" w:rsidP="001D53E4">
      <w:pPr>
        <w:widowControl w:val="0"/>
        <w:suppressAutoHyphens w:val="0"/>
        <w:jc w:val="center"/>
        <w:rPr>
          <w:sz w:val="24"/>
          <w:szCs w:val="24"/>
        </w:rPr>
      </w:pPr>
      <w:r w:rsidRPr="005C479F">
        <w:rPr>
          <w:sz w:val="24"/>
          <w:szCs w:val="24"/>
        </w:rPr>
        <w:t>Спецификация</w:t>
      </w:r>
    </w:p>
    <w:p w:rsidR="001D53E4" w:rsidRPr="005C479F" w:rsidRDefault="001D53E4" w:rsidP="001D53E4">
      <w:pPr>
        <w:widowControl w:val="0"/>
        <w:suppressAutoHyphens w:val="0"/>
        <w:jc w:val="center"/>
        <w:rPr>
          <w:sz w:val="24"/>
          <w:szCs w:val="24"/>
        </w:rPr>
      </w:pPr>
    </w:p>
    <w:p w:rsidR="001D53E4" w:rsidRPr="005C479F" w:rsidRDefault="001D53E4" w:rsidP="001D53E4">
      <w:pPr>
        <w:widowControl w:val="0"/>
        <w:suppressAutoHyphens w:val="0"/>
        <w:jc w:val="center"/>
        <w:rPr>
          <w:b/>
          <w:sz w:val="24"/>
          <w:szCs w:val="24"/>
        </w:rPr>
      </w:pPr>
      <w:r w:rsidRPr="005C479F">
        <w:rPr>
          <w:b/>
          <w:sz w:val="24"/>
          <w:szCs w:val="24"/>
        </w:rPr>
        <w:t xml:space="preserve">На поставку </w:t>
      </w:r>
      <w:r w:rsidR="00C72CA2">
        <w:rPr>
          <w:b/>
          <w:sz w:val="24"/>
          <w:szCs w:val="24"/>
        </w:rPr>
        <w:t>кондитерских изделий</w:t>
      </w:r>
    </w:p>
    <w:tbl>
      <w:tblPr>
        <w:tblW w:w="10395" w:type="dxa"/>
        <w:tblLook w:val="04A0" w:firstRow="1" w:lastRow="0" w:firstColumn="1" w:lastColumn="0" w:noHBand="0" w:noVBand="1"/>
      </w:tblPr>
      <w:tblGrid>
        <w:gridCol w:w="784"/>
        <w:gridCol w:w="4634"/>
        <w:gridCol w:w="1177"/>
        <w:gridCol w:w="1177"/>
        <w:gridCol w:w="1177"/>
        <w:gridCol w:w="1446"/>
      </w:tblGrid>
      <w:tr w:rsidR="000A1043" w:rsidRPr="00D13E1D" w:rsidTr="000A1043">
        <w:trPr>
          <w:trHeight w:val="321"/>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1043" w:rsidRPr="00D13E1D" w:rsidRDefault="000A1043" w:rsidP="000A1043">
            <w:pPr>
              <w:suppressAutoHyphens w:val="0"/>
              <w:rPr>
                <w:color w:val="000000"/>
                <w:sz w:val="24"/>
                <w:szCs w:val="24"/>
                <w:lang w:eastAsia="ru-RU"/>
              </w:rPr>
            </w:pPr>
            <w:r w:rsidRPr="00D13E1D">
              <w:rPr>
                <w:color w:val="000000"/>
                <w:sz w:val="24"/>
                <w:szCs w:val="24"/>
                <w:lang w:eastAsia="ru-RU"/>
              </w:rPr>
              <w:t>№</w:t>
            </w:r>
          </w:p>
        </w:tc>
        <w:tc>
          <w:tcPr>
            <w:tcW w:w="4634" w:type="dxa"/>
            <w:tcBorders>
              <w:top w:val="single" w:sz="4" w:space="0" w:color="auto"/>
              <w:left w:val="nil"/>
              <w:bottom w:val="single" w:sz="4" w:space="0" w:color="auto"/>
              <w:right w:val="single" w:sz="4" w:space="0" w:color="auto"/>
            </w:tcBorders>
            <w:shd w:val="clear" w:color="auto" w:fill="auto"/>
            <w:noWrap/>
            <w:vAlign w:val="bottom"/>
            <w:hideMark/>
          </w:tcPr>
          <w:p w:rsidR="000A1043" w:rsidRPr="00D13E1D" w:rsidRDefault="000A1043" w:rsidP="000A1043">
            <w:pPr>
              <w:suppressAutoHyphens w:val="0"/>
              <w:rPr>
                <w:color w:val="000000"/>
                <w:sz w:val="24"/>
                <w:szCs w:val="24"/>
                <w:lang w:eastAsia="ru-RU"/>
              </w:rPr>
            </w:pPr>
            <w:r w:rsidRPr="00D13E1D">
              <w:rPr>
                <w:color w:val="000000"/>
                <w:sz w:val="24"/>
                <w:szCs w:val="24"/>
                <w:lang w:eastAsia="ru-RU"/>
              </w:rPr>
              <w:t>Наименование товара</w:t>
            </w:r>
          </w:p>
        </w:tc>
        <w:tc>
          <w:tcPr>
            <w:tcW w:w="1177" w:type="dxa"/>
            <w:tcBorders>
              <w:top w:val="single" w:sz="4" w:space="0" w:color="auto"/>
              <w:left w:val="nil"/>
              <w:bottom w:val="single" w:sz="4" w:space="0" w:color="auto"/>
              <w:right w:val="single" w:sz="4" w:space="0" w:color="auto"/>
            </w:tcBorders>
            <w:shd w:val="clear" w:color="auto" w:fill="auto"/>
            <w:noWrap/>
            <w:vAlign w:val="bottom"/>
            <w:hideMark/>
          </w:tcPr>
          <w:p w:rsidR="000A1043" w:rsidRPr="00D13E1D" w:rsidRDefault="000A1043" w:rsidP="000A1043">
            <w:pPr>
              <w:suppressAutoHyphens w:val="0"/>
              <w:rPr>
                <w:color w:val="000000"/>
                <w:sz w:val="24"/>
                <w:szCs w:val="24"/>
                <w:lang w:eastAsia="ru-RU"/>
              </w:rPr>
            </w:pPr>
            <w:r w:rsidRPr="00D13E1D">
              <w:rPr>
                <w:color w:val="000000"/>
                <w:sz w:val="24"/>
                <w:szCs w:val="24"/>
                <w:lang w:eastAsia="ru-RU"/>
              </w:rPr>
              <w:t xml:space="preserve">Ед. </w:t>
            </w:r>
            <w:proofErr w:type="spellStart"/>
            <w:r w:rsidRPr="00D13E1D">
              <w:rPr>
                <w:color w:val="000000"/>
                <w:sz w:val="24"/>
                <w:szCs w:val="24"/>
                <w:lang w:eastAsia="ru-RU"/>
              </w:rPr>
              <w:t>изм</w:t>
            </w:r>
            <w:proofErr w:type="spellEnd"/>
          </w:p>
        </w:tc>
        <w:tc>
          <w:tcPr>
            <w:tcW w:w="1177" w:type="dxa"/>
            <w:tcBorders>
              <w:top w:val="single" w:sz="4" w:space="0" w:color="auto"/>
              <w:left w:val="nil"/>
              <w:bottom w:val="single" w:sz="4" w:space="0" w:color="auto"/>
              <w:right w:val="single" w:sz="4" w:space="0" w:color="auto"/>
            </w:tcBorders>
            <w:shd w:val="clear" w:color="auto" w:fill="auto"/>
            <w:noWrap/>
            <w:vAlign w:val="bottom"/>
            <w:hideMark/>
          </w:tcPr>
          <w:p w:rsidR="000A1043" w:rsidRPr="00D13E1D" w:rsidRDefault="000A1043" w:rsidP="000A1043">
            <w:pPr>
              <w:suppressAutoHyphens w:val="0"/>
              <w:rPr>
                <w:color w:val="000000"/>
                <w:sz w:val="24"/>
                <w:szCs w:val="24"/>
                <w:lang w:eastAsia="ru-RU"/>
              </w:rPr>
            </w:pPr>
            <w:r w:rsidRPr="00D13E1D">
              <w:rPr>
                <w:color w:val="000000"/>
                <w:sz w:val="24"/>
                <w:szCs w:val="24"/>
                <w:lang w:eastAsia="ru-RU"/>
              </w:rPr>
              <w:t>Кол-во</w:t>
            </w:r>
          </w:p>
        </w:tc>
        <w:tc>
          <w:tcPr>
            <w:tcW w:w="1177" w:type="dxa"/>
            <w:tcBorders>
              <w:top w:val="single" w:sz="4" w:space="0" w:color="auto"/>
              <w:left w:val="nil"/>
              <w:bottom w:val="single" w:sz="4" w:space="0" w:color="auto"/>
              <w:right w:val="single" w:sz="4" w:space="0" w:color="auto"/>
            </w:tcBorders>
            <w:shd w:val="clear" w:color="auto" w:fill="auto"/>
            <w:noWrap/>
            <w:vAlign w:val="bottom"/>
            <w:hideMark/>
          </w:tcPr>
          <w:p w:rsidR="000A1043" w:rsidRPr="00D13E1D" w:rsidRDefault="000A1043" w:rsidP="000A1043">
            <w:pPr>
              <w:suppressAutoHyphens w:val="0"/>
              <w:rPr>
                <w:color w:val="000000"/>
                <w:sz w:val="24"/>
                <w:szCs w:val="24"/>
                <w:lang w:eastAsia="ru-RU"/>
              </w:rPr>
            </w:pPr>
            <w:r w:rsidRPr="00D13E1D">
              <w:rPr>
                <w:color w:val="000000"/>
                <w:sz w:val="24"/>
                <w:szCs w:val="24"/>
                <w:lang w:eastAsia="ru-RU"/>
              </w:rPr>
              <w:t>Цена</w:t>
            </w:r>
          </w:p>
        </w:tc>
        <w:tc>
          <w:tcPr>
            <w:tcW w:w="1446" w:type="dxa"/>
            <w:tcBorders>
              <w:top w:val="single" w:sz="4" w:space="0" w:color="auto"/>
              <w:left w:val="nil"/>
              <w:bottom w:val="single" w:sz="4" w:space="0" w:color="auto"/>
              <w:right w:val="single" w:sz="4" w:space="0" w:color="auto"/>
            </w:tcBorders>
            <w:shd w:val="clear" w:color="auto" w:fill="auto"/>
            <w:noWrap/>
            <w:vAlign w:val="bottom"/>
            <w:hideMark/>
          </w:tcPr>
          <w:p w:rsidR="000A1043" w:rsidRPr="00D13E1D" w:rsidRDefault="000A1043" w:rsidP="000A1043">
            <w:pPr>
              <w:suppressAutoHyphens w:val="0"/>
              <w:rPr>
                <w:color w:val="000000"/>
                <w:sz w:val="24"/>
                <w:szCs w:val="24"/>
                <w:lang w:eastAsia="ru-RU"/>
              </w:rPr>
            </w:pPr>
            <w:r w:rsidRPr="00D13E1D">
              <w:rPr>
                <w:color w:val="000000"/>
                <w:sz w:val="24"/>
                <w:szCs w:val="24"/>
                <w:lang w:eastAsia="ru-RU"/>
              </w:rPr>
              <w:t>Сумма</w:t>
            </w:r>
          </w:p>
        </w:tc>
      </w:tr>
      <w:tr w:rsidR="00705DED" w:rsidRPr="00D13E1D" w:rsidTr="000078FB">
        <w:trPr>
          <w:trHeight w:val="321"/>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05DED" w:rsidRPr="00D13E1D" w:rsidRDefault="00705DED" w:rsidP="00705DED">
            <w:pPr>
              <w:suppressAutoHyphens w:val="0"/>
              <w:rPr>
                <w:color w:val="000000"/>
                <w:sz w:val="24"/>
                <w:szCs w:val="24"/>
                <w:lang w:eastAsia="ru-RU"/>
              </w:rPr>
            </w:pPr>
            <w:r w:rsidRPr="00D13E1D">
              <w:rPr>
                <w:color w:val="000000"/>
                <w:sz w:val="24"/>
                <w:szCs w:val="24"/>
                <w:lang w:eastAsia="ru-RU"/>
              </w:rPr>
              <w:t> 1</w:t>
            </w:r>
          </w:p>
        </w:tc>
        <w:tc>
          <w:tcPr>
            <w:tcW w:w="4634" w:type="dxa"/>
            <w:tcBorders>
              <w:top w:val="nil"/>
              <w:left w:val="nil"/>
              <w:bottom w:val="single" w:sz="4" w:space="0" w:color="auto"/>
              <w:right w:val="single" w:sz="4" w:space="0" w:color="auto"/>
            </w:tcBorders>
            <w:shd w:val="clear" w:color="auto" w:fill="auto"/>
            <w:noWrap/>
          </w:tcPr>
          <w:p w:rsidR="00705DED" w:rsidRPr="002B14AF" w:rsidRDefault="00705DED" w:rsidP="00705DED">
            <w:pPr>
              <w:spacing w:line="285" w:lineRule="atLeast"/>
              <w:rPr>
                <w:sz w:val="24"/>
                <w:szCs w:val="23"/>
                <w:lang w:eastAsia="ru-RU"/>
              </w:rPr>
            </w:pPr>
            <w:r w:rsidRPr="002B14AF">
              <w:rPr>
                <w:sz w:val="24"/>
                <w:szCs w:val="23"/>
                <w:lang w:eastAsia="ru-RU"/>
              </w:rPr>
              <w:t>Сухари ванильные</w:t>
            </w:r>
          </w:p>
        </w:tc>
        <w:tc>
          <w:tcPr>
            <w:tcW w:w="1177" w:type="dxa"/>
            <w:tcBorders>
              <w:top w:val="nil"/>
              <w:left w:val="nil"/>
              <w:bottom w:val="single" w:sz="4" w:space="0" w:color="auto"/>
              <w:right w:val="single" w:sz="4" w:space="0" w:color="auto"/>
            </w:tcBorders>
            <w:shd w:val="clear" w:color="auto" w:fill="auto"/>
            <w:noWrap/>
            <w:vAlign w:val="bottom"/>
            <w:hideMark/>
          </w:tcPr>
          <w:p w:rsidR="00705DED" w:rsidRPr="00D13E1D" w:rsidRDefault="00705DED" w:rsidP="00705DED">
            <w:pPr>
              <w:jc w:val="center"/>
              <w:rPr>
                <w:sz w:val="24"/>
                <w:szCs w:val="24"/>
              </w:rPr>
            </w:pPr>
            <w:r w:rsidRPr="00D13E1D">
              <w:rPr>
                <w:sz w:val="24"/>
                <w:szCs w:val="24"/>
              </w:rPr>
              <w:t xml:space="preserve">кг </w:t>
            </w:r>
          </w:p>
        </w:tc>
        <w:tc>
          <w:tcPr>
            <w:tcW w:w="1177" w:type="dxa"/>
            <w:tcBorders>
              <w:top w:val="nil"/>
              <w:left w:val="nil"/>
              <w:bottom w:val="single" w:sz="4" w:space="0" w:color="auto"/>
              <w:right w:val="single" w:sz="4" w:space="0" w:color="auto"/>
            </w:tcBorders>
            <w:shd w:val="clear" w:color="auto" w:fill="auto"/>
            <w:noWrap/>
            <w:hideMark/>
          </w:tcPr>
          <w:p w:rsidR="00705DED" w:rsidRPr="00705DED" w:rsidRDefault="00705DED" w:rsidP="00705DED">
            <w:pPr>
              <w:jc w:val="center"/>
              <w:rPr>
                <w:sz w:val="24"/>
                <w:lang w:eastAsia="ru-RU"/>
              </w:rPr>
            </w:pPr>
            <w:r w:rsidRPr="00705DED">
              <w:rPr>
                <w:sz w:val="24"/>
                <w:lang w:eastAsia="ru-RU"/>
              </w:rPr>
              <w:t>100,00</w:t>
            </w:r>
          </w:p>
        </w:tc>
        <w:tc>
          <w:tcPr>
            <w:tcW w:w="1177" w:type="dxa"/>
            <w:tcBorders>
              <w:top w:val="nil"/>
              <w:left w:val="nil"/>
              <w:bottom w:val="single" w:sz="4" w:space="0" w:color="auto"/>
              <w:right w:val="single" w:sz="4" w:space="0" w:color="auto"/>
            </w:tcBorders>
            <w:shd w:val="clear" w:color="auto" w:fill="auto"/>
            <w:noWrap/>
          </w:tcPr>
          <w:p w:rsidR="00705DED" w:rsidRPr="00705DED" w:rsidRDefault="00705DED" w:rsidP="00705DED">
            <w:pPr>
              <w:jc w:val="center"/>
              <w:rPr>
                <w:rFonts w:ascii="inherit" w:hAnsi="inherit"/>
                <w:sz w:val="24"/>
                <w:lang w:eastAsia="ru-RU"/>
              </w:rPr>
            </w:pPr>
            <w:r w:rsidRPr="00705DED">
              <w:rPr>
                <w:rFonts w:ascii="inherit" w:hAnsi="inherit"/>
                <w:sz w:val="24"/>
                <w:lang w:eastAsia="ru-RU"/>
              </w:rPr>
              <w:t>250,00</w:t>
            </w:r>
          </w:p>
        </w:tc>
        <w:tc>
          <w:tcPr>
            <w:tcW w:w="1446" w:type="dxa"/>
            <w:tcBorders>
              <w:top w:val="nil"/>
              <w:left w:val="nil"/>
              <w:bottom w:val="single" w:sz="4" w:space="0" w:color="auto"/>
              <w:right w:val="single" w:sz="4" w:space="0" w:color="auto"/>
            </w:tcBorders>
            <w:shd w:val="clear" w:color="auto" w:fill="auto"/>
            <w:noWrap/>
          </w:tcPr>
          <w:p w:rsidR="00705DED" w:rsidRPr="00D13E1D" w:rsidRDefault="00705DED" w:rsidP="00705DED">
            <w:pPr>
              <w:jc w:val="center"/>
              <w:rPr>
                <w:sz w:val="24"/>
                <w:szCs w:val="24"/>
              </w:rPr>
            </w:pPr>
            <w:r>
              <w:rPr>
                <w:sz w:val="24"/>
                <w:szCs w:val="24"/>
              </w:rPr>
              <w:t>25000,00</w:t>
            </w:r>
          </w:p>
        </w:tc>
      </w:tr>
      <w:tr w:rsidR="00705DED" w:rsidRPr="00D13E1D" w:rsidTr="00466083">
        <w:trPr>
          <w:trHeight w:val="321"/>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05DED" w:rsidRPr="00D13E1D" w:rsidRDefault="00705DED" w:rsidP="00705DED">
            <w:pPr>
              <w:suppressAutoHyphens w:val="0"/>
              <w:rPr>
                <w:color w:val="000000"/>
                <w:sz w:val="24"/>
                <w:szCs w:val="24"/>
                <w:lang w:eastAsia="ru-RU"/>
              </w:rPr>
            </w:pPr>
            <w:r w:rsidRPr="00D13E1D">
              <w:rPr>
                <w:color w:val="000000"/>
                <w:sz w:val="24"/>
                <w:szCs w:val="24"/>
                <w:lang w:eastAsia="ru-RU"/>
              </w:rPr>
              <w:t> 2</w:t>
            </w:r>
          </w:p>
        </w:tc>
        <w:tc>
          <w:tcPr>
            <w:tcW w:w="4634" w:type="dxa"/>
            <w:tcBorders>
              <w:top w:val="nil"/>
              <w:left w:val="nil"/>
              <w:bottom w:val="nil"/>
              <w:right w:val="nil"/>
            </w:tcBorders>
            <w:shd w:val="clear" w:color="auto" w:fill="auto"/>
            <w:noWrap/>
          </w:tcPr>
          <w:p w:rsidR="00705DED" w:rsidRPr="002B14AF" w:rsidRDefault="00705DED" w:rsidP="00705DED">
            <w:pPr>
              <w:spacing w:line="285" w:lineRule="atLeast"/>
              <w:rPr>
                <w:sz w:val="24"/>
                <w:szCs w:val="23"/>
                <w:lang w:eastAsia="ru-RU"/>
              </w:rPr>
            </w:pPr>
            <w:r w:rsidRPr="002B14AF">
              <w:rPr>
                <w:sz w:val="24"/>
                <w:szCs w:val="23"/>
                <w:lang w:eastAsia="ru-RU"/>
              </w:rPr>
              <w:t>Вафли классические</w:t>
            </w:r>
          </w:p>
        </w:tc>
        <w:tc>
          <w:tcPr>
            <w:tcW w:w="1177" w:type="dxa"/>
            <w:tcBorders>
              <w:top w:val="nil"/>
              <w:left w:val="single" w:sz="4" w:space="0" w:color="auto"/>
              <w:bottom w:val="single" w:sz="4" w:space="0" w:color="auto"/>
              <w:right w:val="single" w:sz="4" w:space="0" w:color="auto"/>
            </w:tcBorders>
            <w:shd w:val="clear" w:color="auto" w:fill="auto"/>
            <w:noWrap/>
            <w:vAlign w:val="bottom"/>
            <w:hideMark/>
          </w:tcPr>
          <w:p w:rsidR="00705DED" w:rsidRPr="00D13E1D" w:rsidRDefault="00705DED" w:rsidP="00705DED">
            <w:pPr>
              <w:jc w:val="center"/>
              <w:rPr>
                <w:sz w:val="24"/>
                <w:szCs w:val="24"/>
              </w:rPr>
            </w:pPr>
            <w:r w:rsidRPr="00D13E1D">
              <w:rPr>
                <w:sz w:val="24"/>
                <w:szCs w:val="24"/>
              </w:rPr>
              <w:t xml:space="preserve">кг </w:t>
            </w:r>
          </w:p>
        </w:tc>
        <w:tc>
          <w:tcPr>
            <w:tcW w:w="1177" w:type="dxa"/>
            <w:tcBorders>
              <w:top w:val="nil"/>
              <w:left w:val="nil"/>
              <w:bottom w:val="single" w:sz="4" w:space="0" w:color="auto"/>
              <w:right w:val="single" w:sz="4" w:space="0" w:color="auto"/>
            </w:tcBorders>
            <w:shd w:val="clear" w:color="auto" w:fill="auto"/>
            <w:noWrap/>
            <w:hideMark/>
          </w:tcPr>
          <w:p w:rsidR="00705DED" w:rsidRPr="00705DED" w:rsidRDefault="00705DED" w:rsidP="00705DED">
            <w:pPr>
              <w:jc w:val="center"/>
              <w:rPr>
                <w:sz w:val="24"/>
                <w:lang w:eastAsia="ru-RU"/>
              </w:rPr>
            </w:pPr>
            <w:r w:rsidRPr="00705DED">
              <w:rPr>
                <w:sz w:val="24"/>
                <w:lang w:eastAsia="ru-RU"/>
              </w:rPr>
              <w:t>150,00</w:t>
            </w:r>
          </w:p>
        </w:tc>
        <w:tc>
          <w:tcPr>
            <w:tcW w:w="1177" w:type="dxa"/>
            <w:tcBorders>
              <w:top w:val="nil"/>
              <w:left w:val="nil"/>
              <w:bottom w:val="single" w:sz="4" w:space="0" w:color="auto"/>
              <w:right w:val="single" w:sz="4" w:space="0" w:color="auto"/>
            </w:tcBorders>
            <w:shd w:val="clear" w:color="auto" w:fill="auto"/>
            <w:noWrap/>
          </w:tcPr>
          <w:p w:rsidR="00705DED" w:rsidRPr="00705DED" w:rsidRDefault="00705DED" w:rsidP="00705DED">
            <w:pPr>
              <w:jc w:val="center"/>
              <w:rPr>
                <w:rFonts w:ascii="inherit" w:hAnsi="inherit"/>
                <w:sz w:val="24"/>
                <w:lang w:eastAsia="ru-RU"/>
              </w:rPr>
            </w:pPr>
            <w:r w:rsidRPr="00705DED">
              <w:rPr>
                <w:rFonts w:ascii="inherit" w:hAnsi="inherit"/>
                <w:sz w:val="24"/>
                <w:lang w:eastAsia="ru-RU"/>
              </w:rPr>
              <w:t>290,00</w:t>
            </w:r>
          </w:p>
        </w:tc>
        <w:tc>
          <w:tcPr>
            <w:tcW w:w="1446" w:type="dxa"/>
            <w:tcBorders>
              <w:top w:val="nil"/>
              <w:left w:val="nil"/>
              <w:bottom w:val="single" w:sz="4" w:space="0" w:color="auto"/>
              <w:right w:val="single" w:sz="4" w:space="0" w:color="auto"/>
            </w:tcBorders>
            <w:shd w:val="clear" w:color="auto" w:fill="auto"/>
            <w:noWrap/>
          </w:tcPr>
          <w:p w:rsidR="00705DED" w:rsidRPr="00D13E1D" w:rsidRDefault="00705DED" w:rsidP="00705DED">
            <w:pPr>
              <w:jc w:val="center"/>
              <w:rPr>
                <w:sz w:val="24"/>
                <w:szCs w:val="24"/>
              </w:rPr>
            </w:pPr>
            <w:r>
              <w:rPr>
                <w:sz w:val="24"/>
                <w:szCs w:val="24"/>
              </w:rPr>
              <w:t>43500,00</w:t>
            </w:r>
          </w:p>
        </w:tc>
      </w:tr>
      <w:tr w:rsidR="00705DED" w:rsidRPr="00D13E1D" w:rsidTr="00466083">
        <w:trPr>
          <w:trHeight w:val="321"/>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05DED" w:rsidRPr="00D13E1D" w:rsidRDefault="00705DED" w:rsidP="00705DED">
            <w:pPr>
              <w:suppressAutoHyphens w:val="0"/>
              <w:rPr>
                <w:color w:val="000000"/>
                <w:sz w:val="24"/>
                <w:szCs w:val="24"/>
                <w:lang w:eastAsia="ru-RU"/>
              </w:rPr>
            </w:pPr>
            <w:r w:rsidRPr="00D13E1D">
              <w:rPr>
                <w:color w:val="000000"/>
                <w:sz w:val="24"/>
                <w:szCs w:val="24"/>
                <w:lang w:eastAsia="ru-RU"/>
              </w:rPr>
              <w:t> 3</w:t>
            </w:r>
          </w:p>
        </w:tc>
        <w:tc>
          <w:tcPr>
            <w:tcW w:w="4634" w:type="dxa"/>
            <w:tcBorders>
              <w:top w:val="single" w:sz="4" w:space="0" w:color="auto"/>
              <w:left w:val="nil"/>
              <w:bottom w:val="single" w:sz="4" w:space="0" w:color="auto"/>
              <w:right w:val="single" w:sz="4" w:space="0" w:color="auto"/>
            </w:tcBorders>
            <w:shd w:val="clear" w:color="auto" w:fill="auto"/>
            <w:noWrap/>
          </w:tcPr>
          <w:p w:rsidR="00705DED" w:rsidRPr="002B14AF" w:rsidRDefault="00705DED" w:rsidP="00705DED">
            <w:pPr>
              <w:spacing w:line="285" w:lineRule="atLeast"/>
              <w:rPr>
                <w:sz w:val="24"/>
                <w:szCs w:val="23"/>
                <w:lang w:eastAsia="ru-RU"/>
              </w:rPr>
            </w:pPr>
            <w:r w:rsidRPr="002B14AF">
              <w:rPr>
                <w:sz w:val="24"/>
                <w:szCs w:val="23"/>
                <w:lang w:eastAsia="ru-RU"/>
              </w:rPr>
              <w:t>Мармелад</w:t>
            </w:r>
          </w:p>
        </w:tc>
        <w:tc>
          <w:tcPr>
            <w:tcW w:w="1177" w:type="dxa"/>
            <w:tcBorders>
              <w:top w:val="nil"/>
              <w:left w:val="nil"/>
              <w:bottom w:val="single" w:sz="4" w:space="0" w:color="auto"/>
              <w:right w:val="single" w:sz="4" w:space="0" w:color="auto"/>
            </w:tcBorders>
            <w:shd w:val="clear" w:color="auto" w:fill="auto"/>
            <w:noWrap/>
            <w:vAlign w:val="bottom"/>
            <w:hideMark/>
          </w:tcPr>
          <w:p w:rsidR="00705DED" w:rsidRPr="00D13E1D" w:rsidRDefault="00705DED" w:rsidP="00705DED">
            <w:pPr>
              <w:jc w:val="center"/>
              <w:rPr>
                <w:sz w:val="24"/>
                <w:szCs w:val="24"/>
              </w:rPr>
            </w:pPr>
            <w:r w:rsidRPr="00D13E1D">
              <w:rPr>
                <w:sz w:val="24"/>
                <w:szCs w:val="24"/>
              </w:rPr>
              <w:t xml:space="preserve">кг </w:t>
            </w:r>
          </w:p>
        </w:tc>
        <w:tc>
          <w:tcPr>
            <w:tcW w:w="1177" w:type="dxa"/>
            <w:tcBorders>
              <w:top w:val="nil"/>
              <w:left w:val="nil"/>
              <w:bottom w:val="single" w:sz="4" w:space="0" w:color="auto"/>
              <w:right w:val="single" w:sz="4" w:space="0" w:color="auto"/>
            </w:tcBorders>
            <w:shd w:val="clear" w:color="auto" w:fill="auto"/>
            <w:noWrap/>
            <w:hideMark/>
          </w:tcPr>
          <w:p w:rsidR="00705DED" w:rsidRPr="00705DED" w:rsidRDefault="00705DED" w:rsidP="00705DED">
            <w:pPr>
              <w:jc w:val="center"/>
              <w:rPr>
                <w:sz w:val="24"/>
                <w:lang w:eastAsia="ru-RU"/>
              </w:rPr>
            </w:pPr>
            <w:r w:rsidRPr="00705DED">
              <w:rPr>
                <w:sz w:val="24"/>
                <w:lang w:eastAsia="ru-RU"/>
              </w:rPr>
              <w:t>150,00</w:t>
            </w:r>
          </w:p>
        </w:tc>
        <w:tc>
          <w:tcPr>
            <w:tcW w:w="1177" w:type="dxa"/>
            <w:tcBorders>
              <w:top w:val="nil"/>
              <w:left w:val="nil"/>
              <w:bottom w:val="single" w:sz="4" w:space="0" w:color="auto"/>
              <w:right w:val="single" w:sz="4" w:space="0" w:color="auto"/>
            </w:tcBorders>
            <w:shd w:val="clear" w:color="auto" w:fill="auto"/>
            <w:noWrap/>
          </w:tcPr>
          <w:p w:rsidR="00705DED" w:rsidRPr="00705DED" w:rsidRDefault="00705DED" w:rsidP="00705DED">
            <w:pPr>
              <w:jc w:val="center"/>
              <w:rPr>
                <w:rFonts w:ascii="inherit" w:hAnsi="inherit"/>
                <w:sz w:val="24"/>
                <w:lang w:eastAsia="ru-RU"/>
              </w:rPr>
            </w:pPr>
            <w:r w:rsidRPr="00705DED">
              <w:rPr>
                <w:rFonts w:ascii="inherit" w:hAnsi="inherit"/>
                <w:sz w:val="24"/>
                <w:lang w:eastAsia="ru-RU"/>
              </w:rPr>
              <w:t>260,00</w:t>
            </w:r>
          </w:p>
        </w:tc>
        <w:tc>
          <w:tcPr>
            <w:tcW w:w="1446" w:type="dxa"/>
            <w:tcBorders>
              <w:top w:val="nil"/>
              <w:left w:val="nil"/>
              <w:bottom w:val="single" w:sz="4" w:space="0" w:color="auto"/>
              <w:right w:val="single" w:sz="4" w:space="0" w:color="auto"/>
            </w:tcBorders>
            <w:shd w:val="clear" w:color="auto" w:fill="auto"/>
            <w:noWrap/>
          </w:tcPr>
          <w:p w:rsidR="00705DED" w:rsidRPr="00D13E1D" w:rsidRDefault="00705DED" w:rsidP="00705DED">
            <w:pPr>
              <w:jc w:val="center"/>
              <w:rPr>
                <w:sz w:val="24"/>
                <w:szCs w:val="24"/>
              </w:rPr>
            </w:pPr>
            <w:r>
              <w:rPr>
                <w:sz w:val="24"/>
                <w:szCs w:val="24"/>
              </w:rPr>
              <w:t>39000,00</w:t>
            </w:r>
          </w:p>
        </w:tc>
      </w:tr>
      <w:tr w:rsidR="00705DED" w:rsidRPr="00D13E1D" w:rsidTr="00466083">
        <w:trPr>
          <w:trHeight w:val="321"/>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05DED" w:rsidRPr="00D13E1D" w:rsidRDefault="00705DED" w:rsidP="00705DED">
            <w:pPr>
              <w:suppressAutoHyphens w:val="0"/>
              <w:rPr>
                <w:color w:val="000000"/>
                <w:sz w:val="24"/>
                <w:szCs w:val="24"/>
                <w:lang w:eastAsia="ru-RU"/>
              </w:rPr>
            </w:pPr>
            <w:r w:rsidRPr="00D13E1D">
              <w:rPr>
                <w:color w:val="000000"/>
                <w:sz w:val="24"/>
                <w:szCs w:val="24"/>
                <w:lang w:eastAsia="ru-RU"/>
              </w:rPr>
              <w:t> 4</w:t>
            </w:r>
          </w:p>
        </w:tc>
        <w:tc>
          <w:tcPr>
            <w:tcW w:w="4634" w:type="dxa"/>
            <w:tcBorders>
              <w:top w:val="nil"/>
              <w:left w:val="nil"/>
              <w:bottom w:val="single" w:sz="4" w:space="0" w:color="auto"/>
              <w:right w:val="single" w:sz="4" w:space="0" w:color="auto"/>
            </w:tcBorders>
            <w:shd w:val="clear" w:color="auto" w:fill="auto"/>
            <w:noWrap/>
          </w:tcPr>
          <w:p w:rsidR="00705DED" w:rsidRPr="002B14AF" w:rsidRDefault="00705DED" w:rsidP="00705DED">
            <w:pPr>
              <w:spacing w:line="285" w:lineRule="atLeast"/>
              <w:rPr>
                <w:sz w:val="24"/>
                <w:szCs w:val="23"/>
                <w:lang w:eastAsia="ru-RU"/>
              </w:rPr>
            </w:pPr>
            <w:r w:rsidRPr="002B14AF">
              <w:rPr>
                <w:sz w:val="24"/>
                <w:szCs w:val="23"/>
                <w:lang w:eastAsia="ru-RU"/>
              </w:rPr>
              <w:t>Зефир</w:t>
            </w:r>
          </w:p>
        </w:tc>
        <w:tc>
          <w:tcPr>
            <w:tcW w:w="1177" w:type="dxa"/>
            <w:tcBorders>
              <w:top w:val="nil"/>
              <w:left w:val="nil"/>
              <w:bottom w:val="single" w:sz="4" w:space="0" w:color="auto"/>
              <w:right w:val="single" w:sz="4" w:space="0" w:color="auto"/>
            </w:tcBorders>
            <w:shd w:val="clear" w:color="auto" w:fill="auto"/>
            <w:noWrap/>
            <w:vAlign w:val="bottom"/>
            <w:hideMark/>
          </w:tcPr>
          <w:p w:rsidR="00705DED" w:rsidRPr="00D13E1D" w:rsidRDefault="00705DED" w:rsidP="00705DED">
            <w:pPr>
              <w:jc w:val="center"/>
              <w:rPr>
                <w:sz w:val="24"/>
                <w:szCs w:val="24"/>
              </w:rPr>
            </w:pPr>
            <w:r w:rsidRPr="00D13E1D">
              <w:rPr>
                <w:sz w:val="24"/>
                <w:szCs w:val="24"/>
              </w:rPr>
              <w:t xml:space="preserve">кг </w:t>
            </w:r>
          </w:p>
        </w:tc>
        <w:tc>
          <w:tcPr>
            <w:tcW w:w="1177" w:type="dxa"/>
            <w:tcBorders>
              <w:top w:val="nil"/>
              <w:left w:val="nil"/>
              <w:bottom w:val="single" w:sz="4" w:space="0" w:color="auto"/>
              <w:right w:val="single" w:sz="4" w:space="0" w:color="auto"/>
            </w:tcBorders>
            <w:shd w:val="clear" w:color="auto" w:fill="auto"/>
            <w:noWrap/>
            <w:hideMark/>
          </w:tcPr>
          <w:p w:rsidR="00705DED" w:rsidRPr="00705DED" w:rsidRDefault="00705DED" w:rsidP="00705DED">
            <w:pPr>
              <w:jc w:val="center"/>
              <w:rPr>
                <w:sz w:val="24"/>
                <w:lang w:eastAsia="ru-RU"/>
              </w:rPr>
            </w:pPr>
            <w:r w:rsidRPr="00705DED">
              <w:rPr>
                <w:sz w:val="24"/>
                <w:lang w:eastAsia="ru-RU"/>
              </w:rPr>
              <w:t>120,00</w:t>
            </w:r>
          </w:p>
        </w:tc>
        <w:tc>
          <w:tcPr>
            <w:tcW w:w="1177" w:type="dxa"/>
            <w:tcBorders>
              <w:top w:val="nil"/>
              <w:left w:val="nil"/>
              <w:bottom w:val="single" w:sz="4" w:space="0" w:color="auto"/>
              <w:right w:val="single" w:sz="4" w:space="0" w:color="auto"/>
            </w:tcBorders>
            <w:shd w:val="clear" w:color="auto" w:fill="auto"/>
            <w:noWrap/>
          </w:tcPr>
          <w:p w:rsidR="00705DED" w:rsidRPr="00705DED" w:rsidRDefault="00705DED" w:rsidP="00705DED">
            <w:pPr>
              <w:jc w:val="center"/>
              <w:rPr>
                <w:rFonts w:ascii="inherit" w:hAnsi="inherit"/>
                <w:sz w:val="24"/>
                <w:lang w:eastAsia="ru-RU"/>
              </w:rPr>
            </w:pPr>
            <w:r w:rsidRPr="00705DED">
              <w:rPr>
                <w:rFonts w:ascii="inherit" w:hAnsi="inherit"/>
                <w:sz w:val="24"/>
                <w:lang w:eastAsia="ru-RU"/>
              </w:rPr>
              <w:t>320,00</w:t>
            </w:r>
          </w:p>
        </w:tc>
        <w:tc>
          <w:tcPr>
            <w:tcW w:w="1446" w:type="dxa"/>
            <w:tcBorders>
              <w:top w:val="nil"/>
              <w:left w:val="nil"/>
              <w:bottom w:val="single" w:sz="4" w:space="0" w:color="auto"/>
              <w:right w:val="single" w:sz="4" w:space="0" w:color="auto"/>
            </w:tcBorders>
            <w:shd w:val="clear" w:color="auto" w:fill="auto"/>
            <w:noWrap/>
          </w:tcPr>
          <w:p w:rsidR="00705DED" w:rsidRPr="00D13E1D" w:rsidRDefault="00705DED" w:rsidP="00705DED">
            <w:pPr>
              <w:jc w:val="center"/>
              <w:rPr>
                <w:sz w:val="24"/>
                <w:szCs w:val="24"/>
              </w:rPr>
            </w:pPr>
            <w:r>
              <w:rPr>
                <w:sz w:val="24"/>
                <w:szCs w:val="24"/>
              </w:rPr>
              <w:t>38400,00</w:t>
            </w:r>
          </w:p>
        </w:tc>
      </w:tr>
      <w:tr w:rsidR="00705DED" w:rsidRPr="00D13E1D" w:rsidTr="00466083">
        <w:trPr>
          <w:trHeight w:val="321"/>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05DED" w:rsidRPr="00D13E1D" w:rsidRDefault="00705DED" w:rsidP="00705DED">
            <w:pPr>
              <w:suppressAutoHyphens w:val="0"/>
              <w:rPr>
                <w:color w:val="000000"/>
                <w:sz w:val="24"/>
                <w:szCs w:val="24"/>
                <w:lang w:eastAsia="ru-RU"/>
              </w:rPr>
            </w:pPr>
            <w:r w:rsidRPr="00D13E1D">
              <w:rPr>
                <w:color w:val="000000"/>
                <w:sz w:val="24"/>
                <w:szCs w:val="24"/>
                <w:lang w:eastAsia="ru-RU"/>
              </w:rPr>
              <w:t> 5</w:t>
            </w:r>
          </w:p>
        </w:tc>
        <w:tc>
          <w:tcPr>
            <w:tcW w:w="4634" w:type="dxa"/>
            <w:tcBorders>
              <w:top w:val="nil"/>
              <w:left w:val="nil"/>
              <w:bottom w:val="single" w:sz="4" w:space="0" w:color="auto"/>
              <w:right w:val="single" w:sz="4" w:space="0" w:color="auto"/>
            </w:tcBorders>
            <w:shd w:val="clear" w:color="auto" w:fill="auto"/>
            <w:noWrap/>
          </w:tcPr>
          <w:p w:rsidR="00705DED" w:rsidRPr="002B14AF" w:rsidRDefault="00705DED" w:rsidP="00705DED">
            <w:pPr>
              <w:spacing w:line="285" w:lineRule="atLeast"/>
              <w:rPr>
                <w:sz w:val="24"/>
                <w:szCs w:val="23"/>
                <w:lang w:eastAsia="ru-RU"/>
              </w:rPr>
            </w:pPr>
            <w:r w:rsidRPr="002B14AF">
              <w:rPr>
                <w:sz w:val="24"/>
                <w:szCs w:val="23"/>
                <w:lang w:eastAsia="ru-RU"/>
              </w:rPr>
              <w:t>Пряники глазированные</w:t>
            </w:r>
          </w:p>
        </w:tc>
        <w:tc>
          <w:tcPr>
            <w:tcW w:w="1177" w:type="dxa"/>
            <w:tcBorders>
              <w:top w:val="nil"/>
              <w:left w:val="nil"/>
              <w:bottom w:val="single" w:sz="4" w:space="0" w:color="auto"/>
              <w:right w:val="single" w:sz="4" w:space="0" w:color="auto"/>
            </w:tcBorders>
            <w:shd w:val="clear" w:color="auto" w:fill="auto"/>
            <w:noWrap/>
            <w:vAlign w:val="bottom"/>
            <w:hideMark/>
          </w:tcPr>
          <w:p w:rsidR="00705DED" w:rsidRPr="00D13E1D" w:rsidRDefault="00705DED" w:rsidP="00705DED">
            <w:pPr>
              <w:jc w:val="center"/>
              <w:rPr>
                <w:sz w:val="24"/>
                <w:szCs w:val="24"/>
              </w:rPr>
            </w:pPr>
            <w:r w:rsidRPr="00D13E1D">
              <w:rPr>
                <w:sz w:val="24"/>
                <w:szCs w:val="24"/>
              </w:rPr>
              <w:t xml:space="preserve">кг </w:t>
            </w:r>
          </w:p>
        </w:tc>
        <w:tc>
          <w:tcPr>
            <w:tcW w:w="1177" w:type="dxa"/>
            <w:tcBorders>
              <w:top w:val="nil"/>
              <w:left w:val="nil"/>
              <w:bottom w:val="single" w:sz="4" w:space="0" w:color="auto"/>
              <w:right w:val="single" w:sz="4" w:space="0" w:color="auto"/>
            </w:tcBorders>
            <w:shd w:val="clear" w:color="auto" w:fill="auto"/>
            <w:noWrap/>
            <w:hideMark/>
          </w:tcPr>
          <w:p w:rsidR="00705DED" w:rsidRPr="00705DED" w:rsidRDefault="00705DED" w:rsidP="00705DED">
            <w:pPr>
              <w:jc w:val="center"/>
              <w:rPr>
                <w:sz w:val="24"/>
                <w:lang w:eastAsia="ru-RU"/>
              </w:rPr>
            </w:pPr>
            <w:r w:rsidRPr="00705DED">
              <w:rPr>
                <w:sz w:val="24"/>
                <w:lang w:eastAsia="ru-RU"/>
              </w:rPr>
              <w:t>200,00</w:t>
            </w:r>
          </w:p>
        </w:tc>
        <w:tc>
          <w:tcPr>
            <w:tcW w:w="1177" w:type="dxa"/>
            <w:tcBorders>
              <w:top w:val="nil"/>
              <w:left w:val="nil"/>
              <w:bottom w:val="single" w:sz="4" w:space="0" w:color="auto"/>
              <w:right w:val="single" w:sz="4" w:space="0" w:color="auto"/>
            </w:tcBorders>
            <w:shd w:val="clear" w:color="auto" w:fill="auto"/>
            <w:noWrap/>
          </w:tcPr>
          <w:p w:rsidR="00705DED" w:rsidRPr="00705DED" w:rsidRDefault="00705DED" w:rsidP="00705DED">
            <w:pPr>
              <w:jc w:val="center"/>
              <w:rPr>
                <w:rFonts w:ascii="inherit" w:hAnsi="inherit"/>
                <w:sz w:val="24"/>
                <w:lang w:eastAsia="ru-RU"/>
              </w:rPr>
            </w:pPr>
            <w:r w:rsidRPr="00705DED">
              <w:rPr>
                <w:rFonts w:ascii="inherit" w:hAnsi="inherit"/>
                <w:sz w:val="24"/>
                <w:lang w:eastAsia="ru-RU"/>
              </w:rPr>
              <w:t>280,00</w:t>
            </w:r>
          </w:p>
        </w:tc>
        <w:tc>
          <w:tcPr>
            <w:tcW w:w="1446" w:type="dxa"/>
            <w:tcBorders>
              <w:top w:val="nil"/>
              <w:left w:val="nil"/>
              <w:bottom w:val="single" w:sz="4" w:space="0" w:color="auto"/>
              <w:right w:val="single" w:sz="4" w:space="0" w:color="auto"/>
            </w:tcBorders>
            <w:shd w:val="clear" w:color="auto" w:fill="auto"/>
            <w:noWrap/>
          </w:tcPr>
          <w:p w:rsidR="00705DED" w:rsidRPr="00D13E1D" w:rsidRDefault="00705DED" w:rsidP="00705DED">
            <w:pPr>
              <w:jc w:val="center"/>
              <w:rPr>
                <w:sz w:val="24"/>
                <w:szCs w:val="24"/>
              </w:rPr>
            </w:pPr>
            <w:r>
              <w:rPr>
                <w:sz w:val="24"/>
                <w:szCs w:val="24"/>
              </w:rPr>
              <w:t>56000,00</w:t>
            </w:r>
          </w:p>
        </w:tc>
      </w:tr>
      <w:tr w:rsidR="00705DED" w:rsidRPr="00D13E1D" w:rsidTr="00466083">
        <w:trPr>
          <w:trHeight w:val="321"/>
        </w:trPr>
        <w:tc>
          <w:tcPr>
            <w:tcW w:w="784" w:type="dxa"/>
            <w:tcBorders>
              <w:top w:val="nil"/>
              <w:left w:val="single" w:sz="4" w:space="0" w:color="auto"/>
              <w:bottom w:val="single" w:sz="4" w:space="0" w:color="auto"/>
              <w:right w:val="single" w:sz="4" w:space="0" w:color="auto"/>
            </w:tcBorders>
            <w:shd w:val="clear" w:color="auto" w:fill="auto"/>
            <w:noWrap/>
            <w:vAlign w:val="bottom"/>
          </w:tcPr>
          <w:p w:rsidR="00705DED" w:rsidRPr="00D13E1D" w:rsidRDefault="00705DED" w:rsidP="00705DED">
            <w:pPr>
              <w:suppressAutoHyphens w:val="0"/>
              <w:rPr>
                <w:color w:val="000000"/>
                <w:sz w:val="24"/>
                <w:szCs w:val="24"/>
                <w:lang w:eastAsia="ru-RU"/>
              </w:rPr>
            </w:pPr>
            <w:r w:rsidRPr="00D13E1D">
              <w:rPr>
                <w:color w:val="000000"/>
                <w:sz w:val="24"/>
                <w:szCs w:val="24"/>
                <w:lang w:eastAsia="ru-RU"/>
              </w:rPr>
              <w:t>6</w:t>
            </w:r>
          </w:p>
        </w:tc>
        <w:tc>
          <w:tcPr>
            <w:tcW w:w="4634" w:type="dxa"/>
            <w:tcBorders>
              <w:top w:val="nil"/>
              <w:left w:val="nil"/>
              <w:bottom w:val="single" w:sz="4" w:space="0" w:color="auto"/>
              <w:right w:val="single" w:sz="4" w:space="0" w:color="auto"/>
            </w:tcBorders>
            <w:shd w:val="clear" w:color="auto" w:fill="auto"/>
            <w:noWrap/>
          </w:tcPr>
          <w:p w:rsidR="00705DED" w:rsidRPr="002B14AF" w:rsidRDefault="00705DED" w:rsidP="00705DED">
            <w:pPr>
              <w:spacing w:line="285" w:lineRule="atLeast"/>
              <w:rPr>
                <w:sz w:val="24"/>
                <w:szCs w:val="23"/>
                <w:lang w:eastAsia="ru-RU"/>
              </w:rPr>
            </w:pPr>
            <w:r w:rsidRPr="002B14AF">
              <w:rPr>
                <w:sz w:val="24"/>
                <w:szCs w:val="23"/>
                <w:lang w:eastAsia="ru-RU"/>
              </w:rPr>
              <w:t>Печенье в ассортименте</w:t>
            </w:r>
          </w:p>
        </w:tc>
        <w:tc>
          <w:tcPr>
            <w:tcW w:w="1177" w:type="dxa"/>
            <w:tcBorders>
              <w:top w:val="nil"/>
              <w:left w:val="nil"/>
              <w:bottom w:val="single" w:sz="4" w:space="0" w:color="auto"/>
              <w:right w:val="single" w:sz="4" w:space="0" w:color="auto"/>
            </w:tcBorders>
            <w:shd w:val="clear" w:color="auto" w:fill="auto"/>
            <w:noWrap/>
            <w:vAlign w:val="bottom"/>
          </w:tcPr>
          <w:p w:rsidR="00705DED" w:rsidRPr="00D13E1D" w:rsidRDefault="00705DED" w:rsidP="00705DED">
            <w:pPr>
              <w:jc w:val="center"/>
              <w:rPr>
                <w:sz w:val="24"/>
                <w:szCs w:val="24"/>
              </w:rPr>
            </w:pPr>
            <w:r w:rsidRPr="00D13E1D">
              <w:rPr>
                <w:sz w:val="24"/>
                <w:szCs w:val="24"/>
              </w:rPr>
              <w:t xml:space="preserve">кг </w:t>
            </w:r>
          </w:p>
        </w:tc>
        <w:tc>
          <w:tcPr>
            <w:tcW w:w="1177" w:type="dxa"/>
            <w:tcBorders>
              <w:top w:val="nil"/>
              <w:left w:val="nil"/>
              <w:bottom w:val="single" w:sz="4" w:space="0" w:color="auto"/>
              <w:right w:val="single" w:sz="4" w:space="0" w:color="auto"/>
            </w:tcBorders>
            <w:shd w:val="clear" w:color="auto" w:fill="auto"/>
            <w:noWrap/>
          </w:tcPr>
          <w:p w:rsidR="00705DED" w:rsidRPr="00705DED" w:rsidRDefault="00705DED" w:rsidP="00705DED">
            <w:pPr>
              <w:jc w:val="center"/>
              <w:rPr>
                <w:sz w:val="24"/>
                <w:lang w:eastAsia="ru-RU"/>
              </w:rPr>
            </w:pPr>
            <w:r w:rsidRPr="00705DED">
              <w:rPr>
                <w:sz w:val="24"/>
                <w:lang w:eastAsia="ru-RU"/>
              </w:rPr>
              <w:t>250,00</w:t>
            </w:r>
          </w:p>
        </w:tc>
        <w:tc>
          <w:tcPr>
            <w:tcW w:w="1177" w:type="dxa"/>
            <w:tcBorders>
              <w:top w:val="nil"/>
              <w:left w:val="nil"/>
              <w:bottom w:val="single" w:sz="4" w:space="0" w:color="auto"/>
              <w:right w:val="single" w:sz="4" w:space="0" w:color="auto"/>
            </w:tcBorders>
            <w:shd w:val="clear" w:color="auto" w:fill="auto"/>
            <w:noWrap/>
          </w:tcPr>
          <w:p w:rsidR="00705DED" w:rsidRPr="00705DED" w:rsidRDefault="00705DED" w:rsidP="00705DED">
            <w:pPr>
              <w:jc w:val="center"/>
              <w:rPr>
                <w:rFonts w:ascii="inherit" w:hAnsi="inherit"/>
                <w:sz w:val="24"/>
                <w:lang w:eastAsia="ru-RU"/>
              </w:rPr>
            </w:pPr>
            <w:r w:rsidRPr="00705DED">
              <w:rPr>
                <w:rFonts w:ascii="inherit" w:hAnsi="inherit"/>
                <w:sz w:val="24"/>
                <w:lang w:eastAsia="ru-RU"/>
              </w:rPr>
              <w:t>290,00</w:t>
            </w:r>
          </w:p>
        </w:tc>
        <w:tc>
          <w:tcPr>
            <w:tcW w:w="1446" w:type="dxa"/>
            <w:tcBorders>
              <w:top w:val="nil"/>
              <w:left w:val="nil"/>
              <w:bottom w:val="single" w:sz="4" w:space="0" w:color="auto"/>
              <w:right w:val="single" w:sz="4" w:space="0" w:color="auto"/>
            </w:tcBorders>
            <w:shd w:val="clear" w:color="auto" w:fill="auto"/>
            <w:noWrap/>
          </w:tcPr>
          <w:p w:rsidR="00705DED" w:rsidRPr="00D13E1D" w:rsidRDefault="00705DED" w:rsidP="00705DED">
            <w:pPr>
              <w:jc w:val="center"/>
              <w:rPr>
                <w:sz w:val="24"/>
                <w:szCs w:val="24"/>
              </w:rPr>
            </w:pPr>
            <w:r>
              <w:rPr>
                <w:sz w:val="24"/>
                <w:szCs w:val="24"/>
              </w:rPr>
              <w:t>72500,00</w:t>
            </w:r>
          </w:p>
        </w:tc>
      </w:tr>
      <w:tr w:rsidR="00705DED" w:rsidRPr="00D13E1D" w:rsidTr="00466083">
        <w:trPr>
          <w:trHeight w:val="321"/>
        </w:trPr>
        <w:tc>
          <w:tcPr>
            <w:tcW w:w="784" w:type="dxa"/>
            <w:tcBorders>
              <w:top w:val="nil"/>
              <w:left w:val="single" w:sz="4" w:space="0" w:color="auto"/>
              <w:bottom w:val="single" w:sz="4" w:space="0" w:color="auto"/>
              <w:right w:val="single" w:sz="4" w:space="0" w:color="auto"/>
            </w:tcBorders>
            <w:shd w:val="clear" w:color="auto" w:fill="auto"/>
            <w:noWrap/>
            <w:vAlign w:val="bottom"/>
          </w:tcPr>
          <w:p w:rsidR="00705DED" w:rsidRPr="00D13E1D" w:rsidRDefault="00705DED" w:rsidP="00705DED">
            <w:pPr>
              <w:suppressAutoHyphens w:val="0"/>
              <w:rPr>
                <w:color w:val="000000"/>
                <w:sz w:val="24"/>
                <w:szCs w:val="24"/>
                <w:lang w:eastAsia="ru-RU"/>
              </w:rPr>
            </w:pPr>
            <w:r w:rsidRPr="00D13E1D">
              <w:rPr>
                <w:color w:val="000000"/>
                <w:sz w:val="24"/>
                <w:szCs w:val="24"/>
                <w:lang w:eastAsia="ru-RU"/>
              </w:rPr>
              <w:t>7</w:t>
            </w:r>
          </w:p>
        </w:tc>
        <w:tc>
          <w:tcPr>
            <w:tcW w:w="4634" w:type="dxa"/>
            <w:tcBorders>
              <w:top w:val="nil"/>
              <w:left w:val="nil"/>
              <w:bottom w:val="single" w:sz="4" w:space="0" w:color="auto"/>
              <w:right w:val="single" w:sz="4" w:space="0" w:color="auto"/>
            </w:tcBorders>
            <w:shd w:val="clear" w:color="auto" w:fill="auto"/>
            <w:noWrap/>
          </w:tcPr>
          <w:p w:rsidR="00705DED" w:rsidRPr="002B14AF" w:rsidRDefault="00705DED" w:rsidP="00705DED">
            <w:pPr>
              <w:spacing w:line="285" w:lineRule="atLeast"/>
              <w:rPr>
                <w:sz w:val="24"/>
                <w:szCs w:val="23"/>
                <w:lang w:eastAsia="ru-RU"/>
              </w:rPr>
            </w:pPr>
            <w:r w:rsidRPr="002B14AF">
              <w:rPr>
                <w:sz w:val="24"/>
                <w:szCs w:val="23"/>
                <w:lang w:eastAsia="ru-RU"/>
              </w:rPr>
              <w:t>Сушка в ассортименте</w:t>
            </w:r>
          </w:p>
        </w:tc>
        <w:tc>
          <w:tcPr>
            <w:tcW w:w="1177" w:type="dxa"/>
            <w:tcBorders>
              <w:top w:val="nil"/>
              <w:left w:val="nil"/>
              <w:bottom w:val="single" w:sz="4" w:space="0" w:color="auto"/>
              <w:right w:val="single" w:sz="4" w:space="0" w:color="auto"/>
            </w:tcBorders>
            <w:shd w:val="clear" w:color="auto" w:fill="auto"/>
            <w:noWrap/>
            <w:vAlign w:val="bottom"/>
          </w:tcPr>
          <w:p w:rsidR="00705DED" w:rsidRPr="00D13E1D" w:rsidRDefault="00705DED" w:rsidP="00705DED">
            <w:pPr>
              <w:jc w:val="center"/>
              <w:rPr>
                <w:sz w:val="24"/>
                <w:szCs w:val="24"/>
              </w:rPr>
            </w:pPr>
            <w:r w:rsidRPr="00D13E1D">
              <w:rPr>
                <w:sz w:val="24"/>
                <w:szCs w:val="24"/>
              </w:rPr>
              <w:t xml:space="preserve">кг </w:t>
            </w:r>
          </w:p>
        </w:tc>
        <w:tc>
          <w:tcPr>
            <w:tcW w:w="1177" w:type="dxa"/>
            <w:tcBorders>
              <w:top w:val="nil"/>
              <w:left w:val="nil"/>
              <w:bottom w:val="single" w:sz="4" w:space="0" w:color="auto"/>
              <w:right w:val="single" w:sz="4" w:space="0" w:color="auto"/>
            </w:tcBorders>
            <w:shd w:val="clear" w:color="auto" w:fill="auto"/>
            <w:noWrap/>
          </w:tcPr>
          <w:p w:rsidR="00705DED" w:rsidRPr="00705DED" w:rsidRDefault="00705DED" w:rsidP="00705DED">
            <w:pPr>
              <w:jc w:val="center"/>
              <w:rPr>
                <w:sz w:val="24"/>
                <w:lang w:eastAsia="ru-RU"/>
              </w:rPr>
            </w:pPr>
            <w:r w:rsidRPr="00705DED">
              <w:rPr>
                <w:sz w:val="24"/>
                <w:lang w:eastAsia="ru-RU"/>
              </w:rPr>
              <w:t>100,00</w:t>
            </w:r>
          </w:p>
        </w:tc>
        <w:tc>
          <w:tcPr>
            <w:tcW w:w="1177" w:type="dxa"/>
            <w:tcBorders>
              <w:top w:val="nil"/>
              <w:left w:val="nil"/>
              <w:bottom w:val="single" w:sz="4" w:space="0" w:color="auto"/>
              <w:right w:val="single" w:sz="4" w:space="0" w:color="auto"/>
            </w:tcBorders>
            <w:shd w:val="clear" w:color="auto" w:fill="auto"/>
            <w:noWrap/>
          </w:tcPr>
          <w:p w:rsidR="00705DED" w:rsidRPr="00705DED" w:rsidRDefault="00705DED" w:rsidP="00705DED">
            <w:pPr>
              <w:jc w:val="center"/>
              <w:rPr>
                <w:rFonts w:ascii="inherit" w:hAnsi="inherit"/>
                <w:sz w:val="24"/>
                <w:lang w:eastAsia="ru-RU"/>
              </w:rPr>
            </w:pPr>
            <w:r w:rsidRPr="00705DED">
              <w:rPr>
                <w:rFonts w:ascii="inherit" w:hAnsi="inherit"/>
                <w:sz w:val="24"/>
                <w:lang w:eastAsia="ru-RU"/>
              </w:rPr>
              <w:t>220,00</w:t>
            </w:r>
          </w:p>
        </w:tc>
        <w:tc>
          <w:tcPr>
            <w:tcW w:w="1446" w:type="dxa"/>
            <w:tcBorders>
              <w:top w:val="nil"/>
              <w:left w:val="nil"/>
              <w:bottom w:val="single" w:sz="4" w:space="0" w:color="auto"/>
              <w:right w:val="single" w:sz="4" w:space="0" w:color="auto"/>
            </w:tcBorders>
            <w:shd w:val="clear" w:color="auto" w:fill="auto"/>
            <w:noWrap/>
          </w:tcPr>
          <w:p w:rsidR="00705DED" w:rsidRPr="00D13E1D" w:rsidRDefault="00705DED" w:rsidP="00705DED">
            <w:pPr>
              <w:jc w:val="center"/>
              <w:rPr>
                <w:sz w:val="24"/>
                <w:szCs w:val="24"/>
              </w:rPr>
            </w:pPr>
            <w:r>
              <w:rPr>
                <w:sz w:val="24"/>
                <w:szCs w:val="24"/>
              </w:rPr>
              <w:t>22000,00</w:t>
            </w:r>
          </w:p>
        </w:tc>
      </w:tr>
      <w:tr w:rsidR="00705DED" w:rsidRPr="00D13E1D" w:rsidTr="00466083">
        <w:trPr>
          <w:trHeight w:val="321"/>
        </w:trPr>
        <w:tc>
          <w:tcPr>
            <w:tcW w:w="784" w:type="dxa"/>
            <w:tcBorders>
              <w:top w:val="nil"/>
              <w:left w:val="single" w:sz="4" w:space="0" w:color="auto"/>
              <w:bottom w:val="single" w:sz="4" w:space="0" w:color="auto"/>
              <w:right w:val="single" w:sz="4" w:space="0" w:color="auto"/>
            </w:tcBorders>
            <w:shd w:val="clear" w:color="auto" w:fill="auto"/>
            <w:noWrap/>
            <w:vAlign w:val="bottom"/>
          </w:tcPr>
          <w:p w:rsidR="00705DED" w:rsidRPr="00D13E1D" w:rsidRDefault="00705DED" w:rsidP="00705DED">
            <w:pPr>
              <w:suppressAutoHyphens w:val="0"/>
              <w:rPr>
                <w:color w:val="000000"/>
                <w:sz w:val="24"/>
                <w:szCs w:val="24"/>
                <w:lang w:eastAsia="ru-RU"/>
              </w:rPr>
            </w:pPr>
            <w:r w:rsidRPr="00D13E1D">
              <w:rPr>
                <w:color w:val="000000"/>
                <w:sz w:val="24"/>
                <w:szCs w:val="24"/>
                <w:lang w:eastAsia="ru-RU"/>
              </w:rPr>
              <w:t>8</w:t>
            </w:r>
          </w:p>
        </w:tc>
        <w:tc>
          <w:tcPr>
            <w:tcW w:w="4634" w:type="dxa"/>
            <w:tcBorders>
              <w:top w:val="nil"/>
              <w:left w:val="nil"/>
              <w:bottom w:val="single" w:sz="4" w:space="0" w:color="auto"/>
              <w:right w:val="single" w:sz="4" w:space="0" w:color="auto"/>
            </w:tcBorders>
            <w:shd w:val="clear" w:color="auto" w:fill="auto"/>
            <w:noWrap/>
          </w:tcPr>
          <w:p w:rsidR="00705DED" w:rsidRPr="002B14AF" w:rsidRDefault="00705DED" w:rsidP="00705DED">
            <w:pPr>
              <w:spacing w:line="285" w:lineRule="atLeast"/>
              <w:rPr>
                <w:sz w:val="24"/>
                <w:szCs w:val="23"/>
                <w:lang w:eastAsia="ru-RU"/>
              </w:rPr>
            </w:pPr>
            <w:r w:rsidRPr="002B14AF">
              <w:rPr>
                <w:sz w:val="24"/>
                <w:szCs w:val="23"/>
                <w:lang w:eastAsia="ru-RU"/>
              </w:rPr>
              <w:t>Пастила</w:t>
            </w:r>
          </w:p>
        </w:tc>
        <w:tc>
          <w:tcPr>
            <w:tcW w:w="1177" w:type="dxa"/>
            <w:tcBorders>
              <w:top w:val="nil"/>
              <w:left w:val="nil"/>
              <w:bottom w:val="single" w:sz="4" w:space="0" w:color="auto"/>
              <w:right w:val="single" w:sz="4" w:space="0" w:color="auto"/>
            </w:tcBorders>
            <w:shd w:val="clear" w:color="auto" w:fill="auto"/>
            <w:noWrap/>
            <w:vAlign w:val="bottom"/>
          </w:tcPr>
          <w:p w:rsidR="00705DED" w:rsidRPr="00D13E1D" w:rsidRDefault="00705DED" w:rsidP="00705DED">
            <w:pPr>
              <w:jc w:val="center"/>
              <w:rPr>
                <w:sz w:val="24"/>
                <w:szCs w:val="24"/>
              </w:rPr>
            </w:pPr>
            <w:r w:rsidRPr="00D13E1D">
              <w:rPr>
                <w:sz w:val="24"/>
                <w:szCs w:val="24"/>
              </w:rPr>
              <w:t xml:space="preserve">кг </w:t>
            </w:r>
          </w:p>
        </w:tc>
        <w:tc>
          <w:tcPr>
            <w:tcW w:w="1177" w:type="dxa"/>
            <w:tcBorders>
              <w:top w:val="nil"/>
              <w:left w:val="nil"/>
              <w:bottom w:val="single" w:sz="4" w:space="0" w:color="auto"/>
              <w:right w:val="single" w:sz="4" w:space="0" w:color="auto"/>
            </w:tcBorders>
            <w:shd w:val="clear" w:color="auto" w:fill="auto"/>
            <w:noWrap/>
          </w:tcPr>
          <w:p w:rsidR="00705DED" w:rsidRPr="00705DED" w:rsidRDefault="00705DED" w:rsidP="00705DED">
            <w:pPr>
              <w:jc w:val="center"/>
              <w:rPr>
                <w:sz w:val="24"/>
                <w:lang w:eastAsia="ru-RU"/>
              </w:rPr>
            </w:pPr>
            <w:r w:rsidRPr="00705DED">
              <w:rPr>
                <w:sz w:val="24"/>
                <w:lang w:eastAsia="ru-RU"/>
              </w:rPr>
              <w:t>150,00</w:t>
            </w:r>
          </w:p>
        </w:tc>
        <w:tc>
          <w:tcPr>
            <w:tcW w:w="1177" w:type="dxa"/>
            <w:tcBorders>
              <w:top w:val="nil"/>
              <w:left w:val="nil"/>
              <w:bottom w:val="single" w:sz="4" w:space="0" w:color="auto"/>
              <w:right w:val="single" w:sz="4" w:space="0" w:color="auto"/>
            </w:tcBorders>
            <w:shd w:val="clear" w:color="auto" w:fill="auto"/>
            <w:noWrap/>
          </w:tcPr>
          <w:p w:rsidR="00705DED" w:rsidRPr="00705DED" w:rsidRDefault="00705DED" w:rsidP="00705DED">
            <w:pPr>
              <w:jc w:val="center"/>
              <w:rPr>
                <w:rFonts w:ascii="inherit" w:hAnsi="inherit"/>
                <w:sz w:val="24"/>
                <w:lang w:eastAsia="ru-RU"/>
              </w:rPr>
            </w:pPr>
            <w:r w:rsidRPr="00705DED">
              <w:rPr>
                <w:rFonts w:ascii="inherit" w:hAnsi="inherit"/>
                <w:sz w:val="24"/>
                <w:lang w:eastAsia="ru-RU"/>
              </w:rPr>
              <w:t>260,00</w:t>
            </w:r>
          </w:p>
        </w:tc>
        <w:tc>
          <w:tcPr>
            <w:tcW w:w="1446" w:type="dxa"/>
            <w:tcBorders>
              <w:top w:val="nil"/>
              <w:left w:val="nil"/>
              <w:bottom w:val="single" w:sz="4" w:space="0" w:color="auto"/>
              <w:right w:val="single" w:sz="4" w:space="0" w:color="auto"/>
            </w:tcBorders>
            <w:shd w:val="clear" w:color="auto" w:fill="auto"/>
            <w:noWrap/>
          </w:tcPr>
          <w:p w:rsidR="00705DED" w:rsidRPr="00D13E1D" w:rsidRDefault="00705DED" w:rsidP="00705DED">
            <w:pPr>
              <w:jc w:val="center"/>
              <w:rPr>
                <w:sz w:val="24"/>
                <w:szCs w:val="24"/>
              </w:rPr>
            </w:pPr>
            <w:r>
              <w:rPr>
                <w:sz w:val="24"/>
                <w:szCs w:val="24"/>
              </w:rPr>
              <w:t>39000,00</w:t>
            </w:r>
          </w:p>
        </w:tc>
      </w:tr>
    </w:tbl>
    <w:p w:rsidR="006E4735" w:rsidRPr="00C9671D" w:rsidRDefault="006E4735" w:rsidP="006E4735">
      <w:pPr>
        <w:pStyle w:val="23"/>
        <w:spacing w:after="0" w:line="240" w:lineRule="auto"/>
        <w:ind w:left="0"/>
        <w:jc w:val="both"/>
        <w:rPr>
          <w:sz w:val="24"/>
          <w:szCs w:val="24"/>
        </w:rPr>
      </w:pPr>
    </w:p>
    <w:p w:rsidR="001D53E4" w:rsidRPr="00C56FBF" w:rsidRDefault="001D53E4" w:rsidP="001D53E4">
      <w:pPr>
        <w:ind w:firstLine="708"/>
        <w:rPr>
          <w:sz w:val="24"/>
          <w:szCs w:val="24"/>
        </w:rPr>
      </w:pPr>
      <w:r w:rsidRPr="00C56FBF">
        <w:rPr>
          <w:sz w:val="24"/>
          <w:szCs w:val="24"/>
        </w:rPr>
        <w:t xml:space="preserve">Итого: </w:t>
      </w:r>
      <w:r w:rsidR="00705DED" w:rsidRPr="00705DED">
        <w:rPr>
          <w:sz w:val="24"/>
          <w:szCs w:val="24"/>
        </w:rPr>
        <w:t>335 400 (Триста тридцать пять тысяч четыреста) рублей 00 копеек, НДС не предусмотрен</w:t>
      </w:r>
      <w:r w:rsidR="00C56FBF" w:rsidRPr="00C56FBF">
        <w:rPr>
          <w:sz w:val="24"/>
          <w:szCs w:val="24"/>
        </w:rPr>
        <w:t>.</w:t>
      </w:r>
    </w:p>
    <w:p w:rsidR="001D53E4" w:rsidRPr="00810A91" w:rsidRDefault="001D53E4" w:rsidP="001D53E4">
      <w:pPr>
        <w:pStyle w:val="231200"/>
        <w:rPr>
          <w:szCs w:val="24"/>
          <w:lang w:val="ru-RU"/>
        </w:rPr>
      </w:pPr>
    </w:p>
    <w:p w:rsidR="001D53E4" w:rsidRPr="007D7E52" w:rsidRDefault="001D53E4" w:rsidP="001D53E4">
      <w:pPr>
        <w:jc w:val="both"/>
        <w:rPr>
          <w:sz w:val="24"/>
          <w:szCs w:val="24"/>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447"/>
      </w:tblGrid>
      <w:tr w:rsidR="001D53E4" w:rsidRPr="005B754C" w:rsidTr="0000146D">
        <w:trPr>
          <w:trHeight w:val="312"/>
        </w:trPr>
        <w:tc>
          <w:tcPr>
            <w:tcW w:w="4993" w:type="dxa"/>
            <w:shd w:val="clear" w:color="auto" w:fill="auto"/>
          </w:tcPr>
          <w:p w:rsidR="001D53E4" w:rsidRPr="00707C56" w:rsidRDefault="001D53E4" w:rsidP="0000146D">
            <w:pPr>
              <w:pStyle w:val="23"/>
              <w:spacing w:after="0" w:line="240" w:lineRule="auto"/>
              <w:ind w:left="0"/>
              <w:jc w:val="center"/>
              <w:rPr>
                <w:b/>
                <w:sz w:val="24"/>
                <w:szCs w:val="24"/>
              </w:rPr>
            </w:pPr>
            <w:r w:rsidRPr="00707C56">
              <w:rPr>
                <w:b/>
                <w:bCs/>
                <w:sz w:val="24"/>
                <w:szCs w:val="24"/>
              </w:rPr>
              <w:t>Заказчик</w:t>
            </w:r>
          </w:p>
        </w:tc>
        <w:tc>
          <w:tcPr>
            <w:tcW w:w="5447" w:type="dxa"/>
            <w:shd w:val="clear" w:color="auto" w:fill="auto"/>
          </w:tcPr>
          <w:p w:rsidR="001D53E4" w:rsidRPr="005B754C" w:rsidRDefault="001D53E4" w:rsidP="0000146D">
            <w:pPr>
              <w:pStyle w:val="23"/>
              <w:spacing w:after="0" w:line="240" w:lineRule="auto"/>
              <w:ind w:left="0"/>
              <w:jc w:val="center"/>
              <w:rPr>
                <w:b/>
                <w:sz w:val="24"/>
                <w:szCs w:val="24"/>
              </w:rPr>
            </w:pPr>
            <w:r w:rsidRPr="005B754C">
              <w:rPr>
                <w:b/>
                <w:bCs/>
                <w:sz w:val="24"/>
                <w:szCs w:val="24"/>
              </w:rPr>
              <w:t>Поставщик:</w:t>
            </w:r>
          </w:p>
        </w:tc>
      </w:tr>
      <w:tr w:rsidR="001D53E4" w:rsidRPr="005B754C" w:rsidTr="0000146D">
        <w:trPr>
          <w:trHeight w:val="312"/>
        </w:trPr>
        <w:tc>
          <w:tcPr>
            <w:tcW w:w="4993" w:type="dxa"/>
            <w:shd w:val="clear" w:color="auto" w:fill="auto"/>
          </w:tcPr>
          <w:p w:rsidR="001D53E4" w:rsidRPr="00707C56" w:rsidRDefault="001D53E4" w:rsidP="0000146D">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447" w:type="dxa"/>
            <w:shd w:val="clear" w:color="auto" w:fill="auto"/>
          </w:tcPr>
          <w:p w:rsidR="001D53E4" w:rsidRPr="005B754C" w:rsidRDefault="001D53E4" w:rsidP="00415B85">
            <w:pPr>
              <w:pStyle w:val="23"/>
              <w:spacing w:after="0" w:line="240" w:lineRule="auto"/>
              <w:ind w:left="0"/>
              <w:jc w:val="center"/>
              <w:rPr>
                <w:b/>
                <w:sz w:val="24"/>
                <w:szCs w:val="24"/>
              </w:rPr>
            </w:pPr>
            <w:r>
              <w:rPr>
                <w:b/>
                <w:sz w:val="24"/>
                <w:szCs w:val="24"/>
              </w:rPr>
              <w:t xml:space="preserve">ИП </w:t>
            </w:r>
            <w:r w:rsidR="00415B85">
              <w:rPr>
                <w:b/>
                <w:sz w:val="24"/>
                <w:szCs w:val="24"/>
              </w:rPr>
              <w:t>Семенова Галина Васильевна</w:t>
            </w:r>
          </w:p>
        </w:tc>
      </w:tr>
      <w:tr w:rsidR="001D53E4" w:rsidRPr="005B754C" w:rsidTr="0000146D">
        <w:trPr>
          <w:trHeight w:val="659"/>
        </w:trPr>
        <w:tc>
          <w:tcPr>
            <w:tcW w:w="4993" w:type="dxa"/>
            <w:shd w:val="clear" w:color="auto" w:fill="auto"/>
          </w:tcPr>
          <w:p w:rsidR="001D53E4" w:rsidRPr="00707C56" w:rsidRDefault="001D53E4" w:rsidP="0000146D">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1D53E4" w:rsidRPr="005B754C" w:rsidRDefault="001D53E4" w:rsidP="001D53E4">
            <w:pPr>
              <w:pStyle w:val="23"/>
              <w:spacing w:after="0" w:line="240" w:lineRule="auto"/>
              <w:ind w:left="0"/>
              <w:jc w:val="center"/>
              <w:rPr>
                <w:sz w:val="24"/>
                <w:szCs w:val="24"/>
                <w:highlight w:val="yellow"/>
              </w:rPr>
            </w:pPr>
            <w:r w:rsidRPr="00707C56">
              <w:rPr>
                <w:sz w:val="24"/>
                <w:szCs w:val="24"/>
              </w:rPr>
              <w:t xml:space="preserve">________________________ </w:t>
            </w:r>
            <w:r w:rsidR="001853F7">
              <w:rPr>
                <w:sz w:val="24"/>
                <w:szCs w:val="24"/>
              </w:rPr>
              <w:t>Кашае</w:t>
            </w:r>
            <w:r>
              <w:rPr>
                <w:sz w:val="24"/>
                <w:szCs w:val="24"/>
              </w:rPr>
              <w:t>ва Н.В.</w:t>
            </w:r>
          </w:p>
        </w:tc>
        <w:tc>
          <w:tcPr>
            <w:tcW w:w="5447" w:type="dxa"/>
            <w:shd w:val="clear" w:color="auto" w:fill="auto"/>
          </w:tcPr>
          <w:p w:rsidR="001D53E4" w:rsidRPr="005B754C" w:rsidRDefault="001D53E4" w:rsidP="00415B85">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sidR="00415B85">
              <w:rPr>
                <w:bCs/>
                <w:sz w:val="24"/>
                <w:szCs w:val="24"/>
              </w:rPr>
              <w:t>Семенова Г.В.</w:t>
            </w:r>
          </w:p>
        </w:tc>
      </w:tr>
    </w:tbl>
    <w:p w:rsidR="001D53E4" w:rsidRPr="005C479F" w:rsidRDefault="001D53E4" w:rsidP="001D53E4">
      <w:pPr>
        <w:pStyle w:val="23"/>
        <w:widowControl w:val="0"/>
        <w:suppressAutoHyphens w:val="0"/>
        <w:spacing w:after="0" w:line="240" w:lineRule="auto"/>
        <w:ind w:left="0"/>
        <w:jc w:val="both"/>
        <w:rPr>
          <w:sz w:val="24"/>
          <w:szCs w:val="24"/>
        </w:rPr>
      </w:pPr>
      <w:r w:rsidRPr="005C479F">
        <w:rPr>
          <w:sz w:val="24"/>
          <w:szCs w:val="24"/>
        </w:rPr>
        <w:t xml:space="preserve"> </w:t>
      </w:r>
    </w:p>
    <w:p w:rsidR="001D53E4" w:rsidRDefault="001D53E4" w:rsidP="001D53E4">
      <w:pPr>
        <w:widowControl w:val="0"/>
        <w:suppressAutoHyphens w:val="0"/>
        <w:ind w:firstLine="709"/>
        <w:jc w:val="both"/>
      </w:pPr>
    </w:p>
    <w:p w:rsidR="0010174D" w:rsidRDefault="0010174D"/>
    <w:sectPr w:rsidR="0010174D" w:rsidSect="0000146D">
      <w:headerReference w:type="default" r:id="rId8"/>
      <w:footerReference w:type="even" r:id="rId9"/>
      <w:footerReference w:type="default" r:id="rId10"/>
      <w:headerReference w:type="first" r:id="rId11"/>
      <w:footerReference w:type="first" r:id="rId12"/>
      <w:pgSz w:w="11906" w:h="16838"/>
      <w:pgMar w:top="709" w:right="709" w:bottom="567" w:left="851" w:header="720" w:footer="2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6C29" w:rsidRDefault="00826C29">
      <w:r>
        <w:separator/>
      </w:r>
    </w:p>
  </w:endnote>
  <w:endnote w:type="continuationSeparator" w:id="0">
    <w:p w:rsidR="00826C29" w:rsidRDefault="00826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46D" w:rsidRDefault="0000146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46D" w:rsidRDefault="0000146D">
    <w:pPr>
      <w:pStyle w:val="a7"/>
      <w:ind w:right="360"/>
    </w:pPr>
    <w:r>
      <w:rPr>
        <w:noProof/>
        <w:lang w:eastAsia="ru-RU"/>
      </w:rPr>
      <mc:AlternateContent>
        <mc:Choice Requires="wps">
          <w:drawing>
            <wp:anchor distT="0" distB="0" distL="0" distR="0" simplePos="0" relativeHeight="251659264" behindDoc="0" locked="0" layoutInCell="1" allowOverlap="1">
              <wp:simplePos x="0" y="0"/>
              <wp:positionH relativeFrom="page">
                <wp:posOffset>7226300</wp:posOffset>
              </wp:positionH>
              <wp:positionV relativeFrom="paragraph">
                <wp:posOffset>635</wp:posOffset>
              </wp:positionV>
              <wp:extent cx="60960" cy="143510"/>
              <wp:effectExtent l="6350" t="635" r="8890" b="8255"/>
              <wp:wrapSquare wrapText="larges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146D" w:rsidRDefault="0000146D">
                          <w:pPr>
                            <w:pStyle w:val="a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569pt;margin-top:.05pt;width:4.8pt;height:11.3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" stroked="f">
              <v:fill opacity="0"/>
              <v:textbox inset="0,0,0,0">
                <w:txbxContent>
                  <w:p w:rsidR="0000146D" w:rsidRDefault="0000146D">
                    <w:pPr>
                      <w:pStyle w:val="a7"/>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46D" w:rsidRDefault="000014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6C29" w:rsidRDefault="00826C29">
      <w:r>
        <w:separator/>
      </w:r>
    </w:p>
  </w:footnote>
  <w:footnote w:type="continuationSeparator" w:id="0">
    <w:p w:rsidR="00826C29" w:rsidRDefault="00826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46D" w:rsidRDefault="0000146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46D" w:rsidRDefault="000014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2"/>
      <w:numFmt w:val="decimal"/>
      <w:suff w:val="nothing"/>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06C1FE6"/>
    <w:multiLevelType w:val="hybridMultilevel"/>
    <w:tmpl w:val="A48C3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E4"/>
    <w:rsid w:val="0000146D"/>
    <w:rsid w:val="00027E00"/>
    <w:rsid w:val="00066C01"/>
    <w:rsid w:val="000A1043"/>
    <w:rsid w:val="000E1EBB"/>
    <w:rsid w:val="000E3139"/>
    <w:rsid w:val="0010174D"/>
    <w:rsid w:val="00114FD4"/>
    <w:rsid w:val="001237AA"/>
    <w:rsid w:val="001853F7"/>
    <w:rsid w:val="001A2A3B"/>
    <w:rsid w:val="001D53E4"/>
    <w:rsid w:val="002C0886"/>
    <w:rsid w:val="002D621F"/>
    <w:rsid w:val="002E1395"/>
    <w:rsid w:val="0031548A"/>
    <w:rsid w:val="00354AB1"/>
    <w:rsid w:val="003C4C09"/>
    <w:rsid w:val="003D6F3E"/>
    <w:rsid w:val="003E3FAF"/>
    <w:rsid w:val="0040239D"/>
    <w:rsid w:val="00404743"/>
    <w:rsid w:val="00415B85"/>
    <w:rsid w:val="00427C75"/>
    <w:rsid w:val="00472EDE"/>
    <w:rsid w:val="004C6DEE"/>
    <w:rsid w:val="005661B6"/>
    <w:rsid w:val="005A0CD0"/>
    <w:rsid w:val="005B6A2B"/>
    <w:rsid w:val="00634414"/>
    <w:rsid w:val="0067650C"/>
    <w:rsid w:val="006A7AD3"/>
    <w:rsid w:val="006D37E0"/>
    <w:rsid w:val="006E4735"/>
    <w:rsid w:val="006E703D"/>
    <w:rsid w:val="00705DED"/>
    <w:rsid w:val="007438B3"/>
    <w:rsid w:val="00755B7D"/>
    <w:rsid w:val="007B7B9B"/>
    <w:rsid w:val="007F0E11"/>
    <w:rsid w:val="00810A91"/>
    <w:rsid w:val="00826C29"/>
    <w:rsid w:val="008675E5"/>
    <w:rsid w:val="00881B02"/>
    <w:rsid w:val="008C7C40"/>
    <w:rsid w:val="00930815"/>
    <w:rsid w:val="009A3DBC"/>
    <w:rsid w:val="009C2D80"/>
    <w:rsid w:val="00A257A6"/>
    <w:rsid w:val="00A40C8A"/>
    <w:rsid w:val="00BC1DE1"/>
    <w:rsid w:val="00C34FA6"/>
    <w:rsid w:val="00C56FBF"/>
    <w:rsid w:val="00C72CA2"/>
    <w:rsid w:val="00C9671D"/>
    <w:rsid w:val="00CA34B8"/>
    <w:rsid w:val="00CB4525"/>
    <w:rsid w:val="00CC4638"/>
    <w:rsid w:val="00D13E1D"/>
    <w:rsid w:val="00D97EE5"/>
    <w:rsid w:val="00EE5DFF"/>
    <w:rsid w:val="00F01D30"/>
    <w:rsid w:val="00F110E3"/>
    <w:rsid w:val="00F30768"/>
    <w:rsid w:val="00F8208D"/>
    <w:rsid w:val="00FA2BE1"/>
    <w:rsid w:val="00FE0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CE1D3AF"/>
  <w15:chartTrackingRefBased/>
  <w15:docId w15:val="{FF6CBCBE-02EA-4E03-BEB0-07A49050D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53E4"/>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qFormat/>
    <w:rsid w:val="001D53E4"/>
    <w:pPr>
      <w:keepNext/>
      <w:numPr>
        <w:numId w:val="1"/>
      </w:numP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53E4"/>
    <w:rPr>
      <w:rFonts w:ascii="Times New Roman" w:eastAsia="Times New Roman" w:hAnsi="Times New Roman" w:cs="Times New Roman"/>
      <w:b/>
      <w:sz w:val="24"/>
      <w:szCs w:val="20"/>
      <w:lang w:eastAsia="zh-CN"/>
    </w:rPr>
  </w:style>
  <w:style w:type="paragraph" w:styleId="a3">
    <w:name w:val="Body Text"/>
    <w:basedOn w:val="a"/>
    <w:link w:val="a4"/>
    <w:rsid w:val="001D53E4"/>
    <w:pPr>
      <w:jc w:val="both"/>
    </w:pPr>
    <w:rPr>
      <w:sz w:val="24"/>
    </w:rPr>
  </w:style>
  <w:style w:type="character" w:customStyle="1" w:styleId="a4">
    <w:name w:val="Основной текст Знак"/>
    <w:basedOn w:val="a0"/>
    <w:link w:val="a3"/>
    <w:rsid w:val="001D53E4"/>
    <w:rPr>
      <w:rFonts w:ascii="Times New Roman" w:eastAsia="Times New Roman" w:hAnsi="Times New Roman" w:cs="Times New Roman"/>
      <w:sz w:val="24"/>
      <w:szCs w:val="20"/>
      <w:lang w:eastAsia="zh-CN"/>
    </w:rPr>
  </w:style>
  <w:style w:type="paragraph" w:styleId="a5">
    <w:name w:val="caption"/>
    <w:basedOn w:val="a"/>
    <w:next w:val="a6"/>
    <w:qFormat/>
    <w:rsid w:val="001D53E4"/>
    <w:pPr>
      <w:jc w:val="center"/>
    </w:pPr>
    <w:rPr>
      <w:i/>
      <w:sz w:val="24"/>
      <w:szCs w:val="24"/>
    </w:rPr>
  </w:style>
  <w:style w:type="paragraph" w:styleId="a7">
    <w:name w:val="footer"/>
    <w:basedOn w:val="a"/>
    <w:link w:val="a8"/>
    <w:rsid w:val="001D53E4"/>
    <w:pPr>
      <w:tabs>
        <w:tab w:val="center" w:pos="4677"/>
        <w:tab w:val="right" w:pos="9355"/>
      </w:tabs>
    </w:pPr>
  </w:style>
  <w:style w:type="character" w:customStyle="1" w:styleId="a8">
    <w:name w:val="Нижний колонтитул Знак"/>
    <w:basedOn w:val="a0"/>
    <w:link w:val="a7"/>
    <w:rsid w:val="001D53E4"/>
    <w:rPr>
      <w:rFonts w:ascii="Times New Roman" w:eastAsia="Times New Roman" w:hAnsi="Times New Roman" w:cs="Times New Roman"/>
      <w:sz w:val="20"/>
      <w:szCs w:val="20"/>
      <w:lang w:eastAsia="zh-CN"/>
    </w:rPr>
  </w:style>
  <w:style w:type="paragraph" w:styleId="a9">
    <w:name w:val="Body Text Indent"/>
    <w:basedOn w:val="a"/>
    <w:link w:val="aa"/>
    <w:rsid w:val="001D53E4"/>
    <w:pPr>
      <w:ind w:left="360"/>
    </w:pPr>
    <w:rPr>
      <w:sz w:val="24"/>
    </w:rPr>
  </w:style>
  <w:style w:type="character" w:customStyle="1" w:styleId="aa">
    <w:name w:val="Основной текст с отступом Знак"/>
    <w:basedOn w:val="a0"/>
    <w:link w:val="a9"/>
    <w:rsid w:val="001D53E4"/>
    <w:rPr>
      <w:rFonts w:ascii="Times New Roman" w:eastAsia="Times New Roman" w:hAnsi="Times New Roman" w:cs="Times New Roman"/>
      <w:sz w:val="24"/>
      <w:szCs w:val="20"/>
      <w:lang w:eastAsia="zh-CN"/>
    </w:rPr>
  </w:style>
  <w:style w:type="paragraph" w:customStyle="1" w:styleId="22">
    <w:name w:val="Основной текст с отступом 22"/>
    <w:basedOn w:val="a"/>
    <w:rsid w:val="001D53E4"/>
    <w:pPr>
      <w:suppressAutoHyphens w:val="0"/>
      <w:spacing w:after="120" w:line="480" w:lineRule="auto"/>
      <w:ind w:left="283"/>
    </w:pPr>
  </w:style>
  <w:style w:type="paragraph" w:customStyle="1" w:styleId="21">
    <w:name w:val="Основной текст 21"/>
    <w:basedOn w:val="a"/>
    <w:rsid w:val="001D53E4"/>
    <w:pPr>
      <w:jc w:val="both"/>
    </w:pPr>
    <w:rPr>
      <w:sz w:val="24"/>
    </w:rPr>
  </w:style>
  <w:style w:type="paragraph" w:customStyle="1" w:styleId="ab">
    <w:name w:val="Содержимое таблицы"/>
    <w:basedOn w:val="a"/>
    <w:rsid w:val="001D53E4"/>
    <w:pPr>
      <w:suppressLineNumbers/>
    </w:pPr>
  </w:style>
  <w:style w:type="paragraph" w:customStyle="1" w:styleId="23">
    <w:name w:val="Основной текст с отступом 23"/>
    <w:basedOn w:val="a"/>
    <w:rsid w:val="001D53E4"/>
    <w:pPr>
      <w:spacing w:after="120" w:line="480" w:lineRule="auto"/>
      <w:ind w:left="283"/>
    </w:pPr>
  </w:style>
  <w:style w:type="paragraph" w:styleId="a6">
    <w:name w:val="Subtitle"/>
    <w:basedOn w:val="a"/>
    <w:next w:val="a"/>
    <w:link w:val="ac"/>
    <w:uiPriority w:val="11"/>
    <w:qFormat/>
    <w:rsid w:val="001D53E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c">
    <w:name w:val="Подзаголовок Знак"/>
    <w:basedOn w:val="a0"/>
    <w:link w:val="a6"/>
    <w:uiPriority w:val="11"/>
    <w:rsid w:val="001D53E4"/>
    <w:rPr>
      <w:rFonts w:eastAsiaTheme="minorEastAsia"/>
      <w:color w:val="5A5A5A" w:themeColor="text1" w:themeTint="A5"/>
      <w:spacing w:val="15"/>
      <w:lang w:eastAsia="zh-CN"/>
    </w:rPr>
  </w:style>
  <w:style w:type="paragraph" w:styleId="ad">
    <w:name w:val="No Spacing"/>
    <w:uiPriority w:val="1"/>
    <w:qFormat/>
    <w:rsid w:val="001D53E4"/>
    <w:pPr>
      <w:suppressAutoHyphens/>
      <w:spacing w:after="0" w:line="240" w:lineRule="auto"/>
    </w:pPr>
    <w:rPr>
      <w:rFonts w:ascii="Times New Roman" w:eastAsia="Times New Roman" w:hAnsi="Times New Roman" w:cs="Times New Roman"/>
      <w:sz w:val="20"/>
      <w:szCs w:val="20"/>
      <w:lang w:eastAsia="zh-CN"/>
    </w:rPr>
  </w:style>
  <w:style w:type="character" w:styleId="ae">
    <w:name w:val="Hyperlink"/>
    <w:rsid w:val="001D53E4"/>
    <w:rPr>
      <w:color w:val="0000FF"/>
      <w:u w:val="single"/>
    </w:rPr>
  </w:style>
  <w:style w:type="character" w:customStyle="1" w:styleId="apple-converted-space">
    <w:name w:val="apple-converted-space"/>
    <w:rsid w:val="001D53E4"/>
  </w:style>
  <w:style w:type="paragraph" w:customStyle="1" w:styleId="231200">
    <w:name w:val="Стиль Основной текст с отступом 23 + 12 пт Слева:  0 см После:  0..."/>
    <w:basedOn w:val="a3"/>
    <w:next w:val="a3"/>
    <w:rsid w:val="001D53E4"/>
    <w:rPr>
      <w:lang w:val="x-none" w:eastAsia="ar-SA"/>
    </w:rPr>
  </w:style>
  <w:style w:type="paragraph" w:styleId="af">
    <w:name w:val="List Paragraph"/>
    <w:basedOn w:val="a"/>
    <w:uiPriority w:val="34"/>
    <w:qFormat/>
    <w:rsid w:val="00F307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4144">
      <w:bodyDiv w:val="1"/>
      <w:marLeft w:val="0"/>
      <w:marRight w:val="0"/>
      <w:marTop w:val="0"/>
      <w:marBottom w:val="0"/>
      <w:divBdr>
        <w:top w:val="none" w:sz="0" w:space="0" w:color="auto"/>
        <w:left w:val="none" w:sz="0" w:space="0" w:color="auto"/>
        <w:bottom w:val="none" w:sz="0" w:space="0" w:color="auto"/>
        <w:right w:val="none" w:sz="0" w:space="0" w:color="auto"/>
      </w:divBdr>
      <w:divsChild>
        <w:div w:id="1900050974">
          <w:marLeft w:val="0"/>
          <w:marRight w:val="0"/>
          <w:marTop w:val="300"/>
          <w:marBottom w:val="600"/>
          <w:divBdr>
            <w:top w:val="none" w:sz="0" w:space="0" w:color="auto"/>
            <w:left w:val="none" w:sz="0" w:space="0" w:color="auto"/>
            <w:bottom w:val="none" w:sz="0" w:space="0" w:color="auto"/>
            <w:right w:val="none" w:sz="0" w:space="0" w:color="auto"/>
          </w:divBdr>
          <w:divsChild>
            <w:div w:id="2079284844">
              <w:marLeft w:val="0"/>
              <w:marRight w:val="0"/>
              <w:marTop w:val="0"/>
              <w:marBottom w:val="0"/>
              <w:divBdr>
                <w:top w:val="none" w:sz="0" w:space="0" w:color="auto"/>
                <w:left w:val="none" w:sz="0" w:space="0" w:color="auto"/>
                <w:bottom w:val="none" w:sz="0" w:space="0" w:color="auto"/>
                <w:right w:val="none" w:sz="0" w:space="0" w:color="auto"/>
              </w:divBdr>
              <w:divsChild>
                <w:div w:id="1940990989">
                  <w:marLeft w:val="0"/>
                  <w:marRight w:val="0"/>
                  <w:marTop w:val="0"/>
                  <w:marBottom w:val="0"/>
                  <w:divBdr>
                    <w:top w:val="none" w:sz="0" w:space="0" w:color="auto"/>
                    <w:left w:val="none" w:sz="0" w:space="0" w:color="auto"/>
                    <w:bottom w:val="none" w:sz="0" w:space="0" w:color="auto"/>
                    <w:right w:val="none" w:sz="0" w:space="0" w:color="auto"/>
                  </w:divBdr>
                  <w:divsChild>
                    <w:div w:id="1884637632">
                      <w:marLeft w:val="0"/>
                      <w:marRight w:val="0"/>
                      <w:marTop w:val="0"/>
                      <w:marBottom w:val="0"/>
                      <w:divBdr>
                        <w:top w:val="none" w:sz="0" w:space="0" w:color="auto"/>
                        <w:left w:val="none" w:sz="0" w:space="0" w:color="auto"/>
                        <w:bottom w:val="none" w:sz="0" w:space="0" w:color="auto"/>
                        <w:right w:val="none" w:sz="0" w:space="0" w:color="auto"/>
                      </w:divBdr>
                      <w:divsChild>
                        <w:div w:id="1130439308">
                          <w:marLeft w:val="0"/>
                          <w:marRight w:val="0"/>
                          <w:marTop w:val="0"/>
                          <w:marBottom w:val="0"/>
                          <w:divBdr>
                            <w:top w:val="none" w:sz="0" w:space="0" w:color="auto"/>
                            <w:left w:val="none" w:sz="0" w:space="0" w:color="auto"/>
                            <w:bottom w:val="none" w:sz="0" w:space="0" w:color="auto"/>
                            <w:right w:val="none" w:sz="0" w:space="0" w:color="auto"/>
                          </w:divBdr>
                          <w:divsChild>
                            <w:div w:id="138571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3246747">
      <w:bodyDiv w:val="1"/>
      <w:marLeft w:val="0"/>
      <w:marRight w:val="0"/>
      <w:marTop w:val="0"/>
      <w:marBottom w:val="0"/>
      <w:divBdr>
        <w:top w:val="none" w:sz="0" w:space="0" w:color="auto"/>
        <w:left w:val="none" w:sz="0" w:space="0" w:color="auto"/>
        <w:bottom w:val="none" w:sz="0" w:space="0" w:color="auto"/>
        <w:right w:val="none" w:sz="0" w:space="0" w:color="auto"/>
      </w:divBdr>
      <w:divsChild>
        <w:div w:id="1938519447">
          <w:marLeft w:val="0"/>
          <w:marRight w:val="0"/>
          <w:marTop w:val="100"/>
          <w:marBottom w:val="100"/>
          <w:divBdr>
            <w:top w:val="none" w:sz="0" w:space="0" w:color="auto"/>
            <w:left w:val="none" w:sz="0" w:space="0" w:color="auto"/>
            <w:bottom w:val="none" w:sz="0" w:space="0" w:color="auto"/>
            <w:right w:val="none" w:sz="0" w:space="0" w:color="auto"/>
          </w:divBdr>
          <w:divsChild>
            <w:div w:id="787624139">
              <w:marLeft w:val="0"/>
              <w:marRight w:val="0"/>
              <w:marTop w:val="0"/>
              <w:marBottom w:val="0"/>
              <w:divBdr>
                <w:top w:val="none" w:sz="0" w:space="0" w:color="auto"/>
                <w:left w:val="none" w:sz="0" w:space="0" w:color="auto"/>
                <w:bottom w:val="none" w:sz="0" w:space="0" w:color="auto"/>
                <w:right w:val="none" w:sz="0" w:space="0" w:color="auto"/>
              </w:divBdr>
              <w:divsChild>
                <w:div w:id="188420091">
                  <w:marLeft w:val="3600"/>
                  <w:marRight w:val="0"/>
                  <w:marTop w:val="0"/>
                  <w:marBottom w:val="0"/>
                  <w:divBdr>
                    <w:top w:val="none" w:sz="0" w:space="0" w:color="auto"/>
                    <w:left w:val="none" w:sz="0" w:space="0" w:color="auto"/>
                    <w:bottom w:val="none" w:sz="0" w:space="0" w:color="auto"/>
                    <w:right w:val="none" w:sz="0" w:space="0" w:color="auto"/>
                  </w:divBdr>
                  <w:divsChild>
                    <w:div w:id="2059623431">
                      <w:marLeft w:val="0"/>
                      <w:marRight w:val="0"/>
                      <w:marTop w:val="0"/>
                      <w:marBottom w:val="0"/>
                      <w:divBdr>
                        <w:top w:val="none" w:sz="0" w:space="0" w:color="auto"/>
                        <w:left w:val="none" w:sz="0" w:space="0" w:color="auto"/>
                        <w:bottom w:val="none" w:sz="0" w:space="0" w:color="auto"/>
                        <w:right w:val="none" w:sz="0" w:space="0" w:color="auto"/>
                      </w:divBdr>
                      <w:divsChild>
                        <w:div w:id="381027642">
                          <w:marLeft w:val="0"/>
                          <w:marRight w:val="0"/>
                          <w:marTop w:val="150"/>
                          <w:marBottom w:val="150"/>
                          <w:divBdr>
                            <w:top w:val="single" w:sz="6" w:space="0" w:color="B2B2B2"/>
                            <w:left w:val="single" w:sz="6" w:space="0" w:color="B2B2B2"/>
                            <w:bottom w:val="none" w:sz="0" w:space="0" w:color="auto"/>
                            <w:right w:val="single" w:sz="6" w:space="0" w:color="B2B2B2"/>
                          </w:divBdr>
                          <w:divsChild>
                            <w:div w:id="1980259669">
                              <w:marLeft w:val="0"/>
                              <w:marRight w:val="0"/>
                              <w:marTop w:val="0"/>
                              <w:marBottom w:val="0"/>
                              <w:divBdr>
                                <w:top w:val="none" w:sz="0" w:space="0" w:color="auto"/>
                                <w:left w:val="none" w:sz="0" w:space="0" w:color="auto"/>
                                <w:bottom w:val="none" w:sz="0" w:space="0" w:color="auto"/>
                                <w:right w:val="none" w:sz="0" w:space="0" w:color="auto"/>
                              </w:divBdr>
                              <w:divsChild>
                                <w:div w:id="1169834834">
                                  <w:marLeft w:val="0"/>
                                  <w:marRight w:val="0"/>
                                  <w:marTop w:val="0"/>
                                  <w:marBottom w:val="0"/>
                                  <w:divBdr>
                                    <w:top w:val="none" w:sz="0" w:space="0" w:color="auto"/>
                                    <w:left w:val="none" w:sz="0" w:space="0" w:color="auto"/>
                                    <w:bottom w:val="none" w:sz="0" w:space="0" w:color="auto"/>
                                    <w:right w:val="none" w:sz="0" w:space="0" w:color="auto"/>
                                  </w:divBdr>
                                  <w:divsChild>
                                    <w:div w:id="1045300596">
                                      <w:marLeft w:val="0"/>
                                      <w:marRight w:val="0"/>
                                      <w:marTop w:val="0"/>
                                      <w:marBottom w:val="0"/>
                                      <w:divBdr>
                                        <w:top w:val="none" w:sz="0" w:space="0" w:color="auto"/>
                                        <w:left w:val="none" w:sz="0" w:space="0" w:color="auto"/>
                                        <w:bottom w:val="none" w:sz="0" w:space="0" w:color="auto"/>
                                        <w:right w:val="none" w:sz="0" w:space="0" w:color="auto"/>
                                      </w:divBdr>
                                      <w:divsChild>
                                        <w:div w:id="123640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46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5322548">
      <w:bodyDiv w:val="1"/>
      <w:marLeft w:val="0"/>
      <w:marRight w:val="0"/>
      <w:marTop w:val="0"/>
      <w:marBottom w:val="0"/>
      <w:divBdr>
        <w:top w:val="none" w:sz="0" w:space="0" w:color="auto"/>
        <w:left w:val="none" w:sz="0" w:space="0" w:color="auto"/>
        <w:bottom w:val="none" w:sz="0" w:space="0" w:color="auto"/>
        <w:right w:val="none" w:sz="0" w:space="0" w:color="auto"/>
      </w:divBdr>
    </w:div>
    <w:div w:id="178156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12A16-5A32-403B-909F-DE6BFF002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Pages>
  <Words>3392</Words>
  <Characters>19335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User</cp:lastModifiedBy>
  <cp:revision>32</cp:revision>
  <dcterms:created xsi:type="dcterms:W3CDTF">2019-07-25T09:32:00Z</dcterms:created>
  <dcterms:modified xsi:type="dcterms:W3CDTF">2024-08-26T12:40:00Z</dcterms:modified>
</cp:coreProperties>
</file>